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A82" w:rsidRDefault="00A95095">
      <w:r w:rsidRPr="00A95095">
        <w:object w:dxaOrig="10547" w:dyaOrig="14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709.5pt" o:ole="">
            <v:imagedata r:id="rId8" o:title=""/>
          </v:shape>
          <o:OLEObject Type="Embed" ProgID="Word.Document.8" ShapeID="_x0000_i1025" DrawAspect="Content" ObjectID="_1487419775" r:id="rId9">
            <o:FieldCodes>\s</o:FieldCodes>
          </o:OLEObject>
        </w:object>
      </w:r>
    </w:p>
    <w:p w:rsidR="00A95095" w:rsidRDefault="00A95095"/>
    <w:p w:rsidR="00A95095" w:rsidRDefault="00A95095">
      <w:pPr>
        <w:sectPr w:rsidR="00A95095" w:rsidSect="00A95095">
          <w:pgSz w:w="11906" w:h="16838"/>
          <w:pgMar w:top="720" w:right="720" w:bottom="720" w:left="720" w:header="708" w:footer="708" w:gutter="0"/>
          <w:cols w:space="708"/>
          <w:docGrid w:linePitch="360"/>
        </w:sectPr>
      </w:pPr>
    </w:p>
    <w:p w:rsidR="00A95095" w:rsidRDefault="00A95095"/>
    <w:p w:rsidR="00A95095" w:rsidRDefault="00A95095">
      <w:pPr>
        <w:rPr>
          <w:rFonts w:ascii="Arial" w:hAnsi="Arial" w:cs="Arial"/>
          <w:b/>
          <w:bCs/>
          <w:i/>
          <w:iCs/>
          <w:color w:val="000000"/>
        </w:rPr>
      </w:pPr>
      <w:r>
        <w:rPr>
          <w:rFonts w:ascii="Arial" w:hAnsi="Arial" w:cs="Arial"/>
          <w:b/>
          <w:bCs/>
          <w:i/>
          <w:iCs/>
          <w:color w:val="000000"/>
        </w:rPr>
        <w:t>ASAMBLEA GENERAL ORDINARIA</w:t>
      </w:r>
    </w:p>
    <w:p w:rsidR="00A95095" w:rsidRPr="00A95095" w:rsidRDefault="00A95095" w:rsidP="00A95095">
      <w:pPr>
        <w:spacing w:after="0" w:line="240" w:lineRule="auto"/>
        <w:ind w:left="576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10 de marzo de 2015</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left="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CONVOCATORIA</w:t>
      </w:r>
      <w:r w:rsidRPr="00A95095">
        <w:rPr>
          <w:rFonts w:ascii="Arial" w:eastAsia="Times New Roman" w:hAnsi="Arial" w:cs="Arial"/>
          <w:b/>
          <w:bCs/>
          <w:i/>
          <w:iCs/>
          <w:color w:val="000000"/>
          <w:sz w:val="24"/>
          <w:szCs w:val="24"/>
          <w:lang w:eastAsia="es-ES"/>
        </w:rPr>
        <w:t xml:space="preserve"> </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left="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La Comisión Directiva de la Regional Central Chaco convoca a Asamblea General Ordinaria de la Entidad para el martes 10 de marzo del 2015, a las 18:00 horas en su primera convocatoria y las 19:00 horas su segunda convocatoria, en su Local Social del Campo de Exposiciones de Mariano Roque Alonso-Paraguay.</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left="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ORDEN DEL DIA</w:t>
      </w:r>
      <w:r w:rsidRPr="00A95095">
        <w:rPr>
          <w:rFonts w:ascii="Arial" w:eastAsia="Times New Roman" w:hAnsi="Arial" w:cs="Arial"/>
          <w:b/>
          <w:bCs/>
          <w:i/>
          <w:iCs/>
          <w:color w:val="000000"/>
          <w:sz w:val="24"/>
          <w:szCs w:val="24"/>
          <w:lang w:eastAsia="es-ES"/>
        </w:rPr>
        <w:t xml:space="preserve"> </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1"/>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Consideración de la Memoria, el Balance General, las Cuentas de Ingresos y Egresos y los Cuadros Demostrativos de la Ejecución Presupuestaria del ejercicio fenecido y el Informe del Síndico.</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2"/>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Elección de los Miembros Titulares y Suplentes que corresponda para integrar la Comisión Directiva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3"/>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Elección de la Comisión Electoral Regional, que estará integrada por tres miembros titulares y hasta tres suplentes. </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4"/>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Elección de un síndico titular y suplente cada año par.</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5"/>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Elección de los Delegados titulares y suplentes que intervendrán durante el ejercicio en las Asambleas Generales de la Asociación Rural del Paraguay en representación de la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numPr>
          <w:ilvl w:val="0"/>
          <w:numId w:val="6"/>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Consideración de cualquier otro asunto de interés Regional que la Comisión Directiva Central o la Comisión Directiva Regional respectiva haya incluido en el Orden del Día.</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Default="00A95095" w:rsidP="00A95095">
      <w:pPr>
        <w:numPr>
          <w:ilvl w:val="0"/>
          <w:numId w:val="7"/>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Nombramiento de dos socios para que firmen el Acta de la Asamblea con el Presidente y el Secretario.</w:t>
      </w: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jc w:val="both"/>
        <w:textAlignment w:val="baseline"/>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p>
    <w:p w:rsidR="00A95095" w:rsidRPr="00A95095" w:rsidRDefault="00A95095" w:rsidP="00A95095">
      <w:pPr>
        <w:spacing w:after="0" w:line="36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Nota:</w:t>
      </w:r>
      <w:r w:rsidRPr="00A95095">
        <w:rPr>
          <w:rFonts w:ascii="Arial" w:eastAsia="Times New Roman" w:hAnsi="Arial" w:cs="Arial"/>
          <w:b/>
          <w:bCs/>
          <w:i/>
          <w:iCs/>
          <w:color w:val="000000"/>
          <w:sz w:val="24"/>
          <w:szCs w:val="24"/>
          <w:lang w:eastAsia="es-ES"/>
        </w:rPr>
        <w:t xml:space="preserve"> Se transcriben los siguientes artículos de los Estatutos Sociales:</w:t>
      </w:r>
    </w:p>
    <w:p w:rsidR="00A95095" w:rsidRPr="00A95095" w:rsidRDefault="00A95095" w:rsidP="00A95095">
      <w:pPr>
        <w:numPr>
          <w:ilvl w:val="0"/>
          <w:numId w:val="8"/>
        </w:numPr>
        <w:spacing w:after="0" w:line="36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u w:val="single"/>
          <w:lang w:eastAsia="es-ES"/>
        </w:rPr>
        <w:t>Artículo 91:</w:t>
      </w:r>
      <w:r w:rsidRPr="00A95095">
        <w:rPr>
          <w:rFonts w:ascii="Arial" w:eastAsia="Times New Roman" w:hAnsi="Arial" w:cs="Arial"/>
          <w:b/>
          <w:bCs/>
          <w:i/>
          <w:iCs/>
          <w:color w:val="000000"/>
          <w:sz w:val="24"/>
          <w:szCs w:val="24"/>
          <w:lang w:eastAsia="es-ES"/>
        </w:rPr>
        <w:t xml:space="preserve"> Las Asambleas Regionales sesionarán válidamente a la hora fijada en la convocatoria con la presencia de más de la mitad de los Socios Activos y Adherentes que pertenezcan a la Regional con derecho a voto.</w:t>
      </w:r>
    </w:p>
    <w:p w:rsidR="00A95095" w:rsidRPr="00A95095" w:rsidRDefault="00A95095" w:rsidP="00A95095">
      <w:pPr>
        <w:spacing w:after="0" w:line="360" w:lineRule="auto"/>
        <w:ind w:left="708"/>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Si no se reunieren dicho quórum, las Asambleas se consideran legalmente convocadas por segunda vez para llevarse a cabo a una hora después con cualquier número de Socios Activos presentes y Adherentes con derecho a voto.</w:t>
      </w:r>
      <w:r w:rsidRPr="00A95095">
        <w:rPr>
          <w:rFonts w:ascii="Arial" w:eastAsia="Times New Roman" w:hAnsi="Arial" w:cs="Arial"/>
          <w:b/>
          <w:bCs/>
          <w:i/>
          <w:iCs/>
          <w:color w:val="000000"/>
          <w:sz w:val="24"/>
          <w:szCs w:val="24"/>
          <w:lang w:eastAsia="es-ES"/>
        </w:rPr>
        <w:tab/>
      </w:r>
    </w:p>
    <w:p w:rsidR="00A95095" w:rsidRPr="00A95095" w:rsidRDefault="00A95095" w:rsidP="00A95095">
      <w:pPr>
        <w:numPr>
          <w:ilvl w:val="0"/>
          <w:numId w:val="9"/>
        </w:numPr>
        <w:spacing w:after="0" w:line="36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u w:val="single"/>
          <w:lang w:eastAsia="es-ES"/>
        </w:rPr>
        <w:t>Artículo 92:</w:t>
      </w:r>
      <w:r w:rsidRPr="00A95095">
        <w:rPr>
          <w:rFonts w:ascii="Arial" w:eastAsia="Times New Roman" w:hAnsi="Arial" w:cs="Arial"/>
          <w:b/>
          <w:bCs/>
          <w:i/>
          <w:iCs/>
          <w:color w:val="000000"/>
          <w:sz w:val="24"/>
          <w:szCs w:val="24"/>
          <w:lang w:eastAsia="es-ES"/>
        </w:rPr>
        <w:t xml:space="preserve"> Para tener derecho a participar en las Asambleas Regionales, los Socios Activos y Adherentes deberán tener seis meses de antigüedad y estar al día con la Tesorería, pudiendo pagar las cuotas hasta diez días antes de la fecha fijada para las asambleas. Los socios personas físicas pueden hacerse representar en la Asamblea por simple carta poder autenticada por Escribano Público o Juez de Paz, no pudiendo una misma persona representar a más de un socio. Los socios condominios y personas jurídicas pueden participar única y exclusivamente a través del representante aceptado por la Comisión Directiva Central que tenga la firma registrada en la Asociación Rural del Paraguay. La lista de socios de cada Regional con derecho a participar en la Asamblea se hará en base a los registros centrales de la Asociación Rural del Paraguay.</w:t>
      </w:r>
    </w:p>
    <w:p w:rsidR="00A95095" w:rsidRPr="00A95095" w:rsidRDefault="00A95095" w:rsidP="00A95095">
      <w:pPr>
        <w:spacing w:after="240" w:line="360" w:lineRule="auto"/>
        <w:rPr>
          <w:rFonts w:ascii="Times New Roman" w:eastAsia="Times New Roman" w:hAnsi="Times New Roman" w:cs="Times New Roman"/>
          <w:sz w:val="24"/>
          <w:szCs w:val="24"/>
          <w:lang w:eastAsia="es-ES"/>
        </w:rPr>
      </w:pPr>
      <w:r w:rsidRPr="00A95095">
        <w:rPr>
          <w:rFonts w:ascii="Times New Roman" w:eastAsia="Times New Roman" w:hAnsi="Times New Roman" w:cs="Times New Roman"/>
          <w:sz w:val="24"/>
          <w:szCs w:val="24"/>
          <w:lang w:eastAsia="es-ES"/>
        </w:rPr>
        <w:br/>
      </w:r>
      <w:r w:rsidRPr="00A95095">
        <w:rPr>
          <w:rFonts w:ascii="Times New Roman" w:eastAsia="Times New Roman" w:hAnsi="Times New Roman" w:cs="Times New Roman"/>
          <w:sz w:val="24"/>
          <w:szCs w:val="24"/>
          <w:lang w:eastAsia="es-ES"/>
        </w:rPr>
        <w:br/>
      </w:r>
      <w:r w:rsidRPr="00A95095">
        <w:rPr>
          <w:rFonts w:ascii="Times New Roman" w:eastAsia="Times New Roman" w:hAnsi="Times New Roman" w:cs="Times New Roman"/>
          <w:sz w:val="24"/>
          <w:szCs w:val="24"/>
          <w:lang w:eastAsia="es-ES"/>
        </w:rPr>
        <w:br/>
      </w:r>
      <w:r w:rsidRPr="00A95095">
        <w:rPr>
          <w:rFonts w:ascii="Times New Roman" w:eastAsia="Times New Roman" w:hAnsi="Times New Roman" w:cs="Times New Roman"/>
          <w:sz w:val="24"/>
          <w:szCs w:val="24"/>
          <w:lang w:eastAsia="es-ES"/>
        </w:rPr>
        <w:br/>
      </w:r>
      <w:r w:rsidRPr="00A95095">
        <w:rPr>
          <w:rFonts w:ascii="Times New Roman" w:eastAsia="Times New Roman" w:hAnsi="Times New Roman" w:cs="Times New Roman"/>
          <w:sz w:val="24"/>
          <w:szCs w:val="24"/>
          <w:lang w:eastAsia="es-ES"/>
        </w:rPr>
        <w:br/>
      </w:r>
    </w:p>
    <w:p w:rsidR="00A95095" w:rsidRPr="00A95095" w:rsidRDefault="00A95095" w:rsidP="00A95095">
      <w:pPr>
        <w:spacing w:after="0" w:line="240" w:lineRule="auto"/>
        <w:ind w:firstLine="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lastRenderedPageBreak/>
        <w:t>COMISIÓN DIRECTIVA REGIONAL</w:t>
      </w:r>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firstLine="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EJERCICIO 2014</w:t>
      </w:r>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EE5351" w:rsidP="00A95095">
      <w:pPr>
        <w:numPr>
          <w:ilvl w:val="0"/>
          <w:numId w:val="10"/>
        </w:numPr>
        <w:spacing w:before="120"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PRESIDENTE</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A95095" w:rsidRPr="00A95095">
        <w:rPr>
          <w:rFonts w:ascii="Arial" w:eastAsia="Times New Roman" w:hAnsi="Arial" w:cs="Arial"/>
          <w:b/>
          <w:bCs/>
          <w:i/>
          <w:iCs/>
          <w:color w:val="000000"/>
          <w:sz w:val="24"/>
          <w:szCs w:val="24"/>
          <w:lang w:eastAsia="es-ES"/>
        </w:rPr>
        <w:t>Jorge Dos Santos                         </w:t>
      </w:r>
      <w:r w:rsidR="00A95095" w:rsidRPr="00A95095">
        <w:rPr>
          <w:rFonts w:ascii="Arial" w:eastAsia="Times New Roman" w:hAnsi="Arial" w:cs="Arial"/>
          <w:b/>
          <w:bCs/>
          <w:i/>
          <w:iCs/>
          <w:color w:val="000000"/>
          <w:sz w:val="24"/>
          <w:szCs w:val="24"/>
          <w:lang w:eastAsia="es-ES"/>
        </w:rPr>
        <w:tab/>
      </w:r>
      <w:r w:rsidR="00A95095" w:rsidRPr="00A95095">
        <w:rPr>
          <w:rFonts w:ascii="Arial" w:eastAsia="Times New Roman" w:hAnsi="Arial" w:cs="Arial"/>
          <w:b/>
          <w:bCs/>
          <w:i/>
          <w:iCs/>
          <w:color w:val="000000"/>
          <w:sz w:val="24"/>
          <w:szCs w:val="24"/>
          <w:lang w:eastAsia="es-ES"/>
        </w:rPr>
        <w:tab/>
      </w:r>
    </w:p>
    <w:p w:rsidR="00A95095" w:rsidRPr="00A95095" w:rsidRDefault="00EE5351"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VICE PRES. 1RO.</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t xml:space="preserve"> </w:t>
      </w:r>
      <w:r w:rsidR="00A95095" w:rsidRPr="00A95095">
        <w:rPr>
          <w:rFonts w:ascii="Arial" w:eastAsia="Times New Roman" w:hAnsi="Arial" w:cs="Arial"/>
          <w:b/>
          <w:bCs/>
          <w:i/>
          <w:iCs/>
          <w:color w:val="000000"/>
          <w:sz w:val="24"/>
          <w:szCs w:val="24"/>
          <w:lang w:eastAsia="es-ES"/>
        </w:rPr>
        <w:t>Fernando Sosa                                 </w:t>
      </w:r>
    </w:p>
    <w:p w:rsidR="00A95095" w:rsidRPr="00A95095" w:rsidRDefault="00EE5351"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VICE PRES.</w:t>
      </w:r>
      <w:r w:rsidR="00A95095" w:rsidRPr="00A95095">
        <w:rPr>
          <w:rFonts w:ascii="Arial" w:eastAsia="Times New Roman" w:hAnsi="Arial" w:cs="Arial"/>
          <w:b/>
          <w:bCs/>
          <w:i/>
          <w:iCs/>
          <w:color w:val="000000"/>
          <w:sz w:val="24"/>
          <w:szCs w:val="24"/>
          <w:lang w:eastAsia="es-ES"/>
        </w:rPr>
        <w:t xml:space="preserve"> 2DO.</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sidR="00A95095" w:rsidRPr="00A95095">
        <w:rPr>
          <w:rFonts w:ascii="Arial" w:eastAsia="Times New Roman" w:hAnsi="Arial" w:cs="Arial"/>
          <w:b/>
          <w:bCs/>
          <w:i/>
          <w:iCs/>
          <w:color w:val="000000"/>
          <w:sz w:val="24"/>
          <w:szCs w:val="24"/>
          <w:lang w:eastAsia="es-ES"/>
        </w:rPr>
        <w:t xml:space="preserve">Oscar </w:t>
      </w:r>
      <w:proofErr w:type="spellStart"/>
      <w:r w:rsidR="00A95095" w:rsidRPr="00A95095">
        <w:rPr>
          <w:rFonts w:ascii="Arial" w:eastAsia="Times New Roman" w:hAnsi="Arial" w:cs="Arial"/>
          <w:b/>
          <w:bCs/>
          <w:i/>
          <w:iCs/>
          <w:color w:val="000000"/>
          <w:sz w:val="24"/>
          <w:szCs w:val="24"/>
          <w:lang w:eastAsia="es-ES"/>
        </w:rPr>
        <w:t>Vielman</w:t>
      </w:r>
      <w:proofErr w:type="spellEnd"/>
      <w:r w:rsidR="00A95095" w:rsidRPr="00A95095">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ab/>
      </w:r>
    </w:p>
    <w:p w:rsidR="00A95095" w:rsidRPr="00A95095" w:rsidRDefault="00EE5351"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 xml:space="preserve">SECRETARIA         </w:t>
      </w:r>
      <w:r w:rsidR="00A95095" w:rsidRPr="00A95095">
        <w:rPr>
          <w:rFonts w:ascii="Arial" w:eastAsia="Times New Roman" w:hAnsi="Arial" w:cs="Arial"/>
          <w:b/>
          <w:bCs/>
          <w:i/>
          <w:iCs/>
          <w:color w:val="000000"/>
          <w:sz w:val="24"/>
          <w:szCs w:val="24"/>
          <w:lang w:eastAsia="es-ES"/>
        </w:rPr>
        <w:tab/>
        <w:t>Andrea Ferreira</w:t>
      </w:r>
      <w:r w:rsidR="00A95095" w:rsidRPr="00A95095">
        <w:rPr>
          <w:rFonts w:ascii="Arial" w:eastAsia="Times New Roman" w:hAnsi="Arial" w:cs="Arial"/>
          <w:b/>
          <w:bCs/>
          <w:i/>
          <w:iCs/>
          <w:color w:val="000000"/>
          <w:sz w:val="24"/>
          <w:szCs w:val="24"/>
          <w:lang w:eastAsia="es-ES"/>
        </w:rPr>
        <w:tab/>
      </w:r>
    </w:p>
    <w:p w:rsidR="00A95095" w:rsidRPr="00A95095" w:rsidRDefault="00A95095"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PRO SECRETARIO  </w:t>
      </w:r>
      <w:r w:rsidRPr="00A95095">
        <w:rPr>
          <w:rFonts w:ascii="Arial" w:eastAsia="Times New Roman" w:hAnsi="Arial" w:cs="Arial"/>
          <w:b/>
          <w:bCs/>
          <w:i/>
          <w:iCs/>
          <w:color w:val="000000"/>
          <w:sz w:val="24"/>
          <w:szCs w:val="24"/>
          <w:lang w:eastAsia="es-ES"/>
        </w:rPr>
        <w:tab/>
        <w:t xml:space="preserve">Luis </w:t>
      </w:r>
      <w:proofErr w:type="spellStart"/>
      <w:r w:rsidRPr="00A95095">
        <w:rPr>
          <w:rFonts w:ascii="Arial" w:eastAsia="Times New Roman" w:hAnsi="Arial" w:cs="Arial"/>
          <w:b/>
          <w:bCs/>
          <w:i/>
          <w:iCs/>
          <w:color w:val="000000"/>
          <w:sz w:val="24"/>
          <w:szCs w:val="24"/>
          <w:lang w:eastAsia="es-ES"/>
        </w:rPr>
        <w:t>Gulino</w:t>
      </w:r>
      <w:proofErr w:type="spellEnd"/>
    </w:p>
    <w:p w:rsidR="00A95095" w:rsidRPr="00A95095" w:rsidRDefault="00A95095"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TESORERO</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t xml:space="preserve">          </w:t>
      </w:r>
      <w:r w:rsidRPr="00A95095">
        <w:rPr>
          <w:rFonts w:ascii="Arial" w:eastAsia="Times New Roman" w:hAnsi="Arial" w:cs="Arial"/>
          <w:b/>
          <w:bCs/>
          <w:i/>
          <w:iCs/>
          <w:color w:val="000000"/>
          <w:sz w:val="24"/>
          <w:szCs w:val="24"/>
          <w:lang w:eastAsia="es-ES"/>
        </w:rPr>
        <w:t xml:space="preserve">Carlos González </w:t>
      </w:r>
    </w:p>
    <w:p w:rsidR="00A95095" w:rsidRPr="00A95095" w:rsidRDefault="00A95095"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PRO TESORERO</w:t>
      </w:r>
      <w:r w:rsidR="000D3562">
        <w:rPr>
          <w:rFonts w:ascii="Arial" w:eastAsia="Times New Roman" w:hAnsi="Arial" w:cs="Arial"/>
          <w:b/>
          <w:bCs/>
          <w:i/>
          <w:iCs/>
          <w:color w:val="000000"/>
          <w:sz w:val="24"/>
          <w:szCs w:val="24"/>
          <w:lang w:eastAsia="es-ES"/>
        </w:rPr>
        <w:tab/>
        <w:t xml:space="preserve">          </w:t>
      </w:r>
      <w:r w:rsidRPr="00A95095">
        <w:rPr>
          <w:rFonts w:ascii="Arial" w:eastAsia="Times New Roman" w:hAnsi="Arial" w:cs="Arial"/>
          <w:b/>
          <w:bCs/>
          <w:i/>
          <w:iCs/>
          <w:color w:val="000000"/>
          <w:sz w:val="24"/>
          <w:szCs w:val="24"/>
          <w:lang w:eastAsia="es-ES"/>
        </w:rPr>
        <w:t xml:space="preserve">Albert </w:t>
      </w:r>
      <w:proofErr w:type="spellStart"/>
      <w:r w:rsidRPr="00A95095">
        <w:rPr>
          <w:rFonts w:ascii="Arial" w:eastAsia="Times New Roman" w:hAnsi="Arial" w:cs="Arial"/>
          <w:b/>
          <w:bCs/>
          <w:i/>
          <w:iCs/>
          <w:color w:val="000000"/>
          <w:sz w:val="24"/>
          <w:szCs w:val="24"/>
          <w:lang w:eastAsia="es-ES"/>
        </w:rPr>
        <w:t>Wolk</w:t>
      </w:r>
      <w:proofErr w:type="spellEnd"/>
      <w:r w:rsidRPr="00A95095">
        <w:rPr>
          <w:rFonts w:ascii="Arial" w:eastAsia="Times New Roman" w:hAnsi="Arial" w:cs="Arial"/>
          <w:b/>
          <w:bCs/>
          <w:i/>
          <w:iCs/>
          <w:color w:val="000000"/>
          <w:sz w:val="24"/>
          <w:szCs w:val="24"/>
          <w:lang w:eastAsia="es-ES"/>
        </w:rPr>
        <w:t xml:space="preserve">                                   </w:t>
      </w:r>
    </w:p>
    <w:p w:rsidR="00A95095" w:rsidRPr="00A95095" w:rsidRDefault="00EE5351" w:rsidP="00FF7A4B">
      <w:pPr>
        <w:numPr>
          <w:ilvl w:val="0"/>
          <w:numId w:val="10"/>
        </w:numPr>
        <w:spacing w:after="0" w:line="240" w:lineRule="auto"/>
        <w:jc w:val="both"/>
        <w:textAlignment w:val="baseline"/>
        <w:rPr>
          <w:rFonts w:ascii="Arial" w:eastAsia="Times New Roman" w:hAnsi="Arial" w:cs="Arial"/>
          <w:b/>
          <w:bCs/>
          <w:i/>
          <w:iCs/>
          <w:color w:val="000000"/>
          <w:sz w:val="24"/>
          <w:szCs w:val="24"/>
          <w:lang w:eastAsia="es-ES"/>
        </w:rPr>
      </w:pPr>
      <w:r>
        <w:rPr>
          <w:rFonts w:ascii="Arial" w:eastAsia="Times New Roman" w:hAnsi="Arial" w:cs="Arial"/>
          <w:b/>
          <w:bCs/>
          <w:i/>
          <w:iCs/>
          <w:color w:val="000000"/>
          <w:sz w:val="24"/>
          <w:szCs w:val="24"/>
          <w:lang w:eastAsia="es-ES"/>
        </w:rPr>
        <w:t>TITULARES</w:t>
      </w:r>
      <w:r>
        <w:rPr>
          <w:rFonts w:ascii="Arial" w:eastAsia="Times New Roman" w:hAnsi="Arial" w:cs="Arial"/>
          <w:b/>
          <w:bCs/>
          <w:i/>
          <w:iCs/>
          <w:color w:val="000000"/>
          <w:sz w:val="24"/>
          <w:szCs w:val="24"/>
          <w:lang w:eastAsia="es-ES"/>
        </w:rPr>
        <w:tab/>
        <w:t xml:space="preserve"> </w:t>
      </w:r>
      <w:r>
        <w:rPr>
          <w:rFonts w:ascii="Arial" w:eastAsia="Times New Roman" w:hAnsi="Arial" w:cs="Arial"/>
          <w:b/>
          <w:bCs/>
          <w:i/>
          <w:iCs/>
          <w:color w:val="000000"/>
          <w:sz w:val="24"/>
          <w:szCs w:val="24"/>
          <w:lang w:eastAsia="es-ES"/>
        </w:rPr>
        <w:tab/>
        <w:t xml:space="preserve">         </w:t>
      </w:r>
      <w:r w:rsidR="00A95095" w:rsidRPr="00A95095">
        <w:rPr>
          <w:rFonts w:ascii="Arial" w:eastAsia="Times New Roman" w:hAnsi="Arial" w:cs="Arial"/>
          <w:b/>
          <w:bCs/>
          <w:i/>
          <w:iCs/>
          <w:color w:val="000000"/>
          <w:sz w:val="24"/>
          <w:szCs w:val="24"/>
          <w:lang w:eastAsia="es-ES"/>
        </w:rPr>
        <w:t xml:space="preserve">Juan </w:t>
      </w:r>
      <w:proofErr w:type="spellStart"/>
      <w:r w:rsidR="00A95095" w:rsidRPr="00A95095">
        <w:rPr>
          <w:rFonts w:ascii="Arial" w:eastAsia="Times New Roman" w:hAnsi="Arial" w:cs="Arial"/>
          <w:b/>
          <w:bCs/>
          <w:i/>
          <w:iCs/>
          <w:color w:val="000000"/>
          <w:sz w:val="24"/>
          <w:szCs w:val="24"/>
          <w:lang w:eastAsia="es-ES"/>
        </w:rPr>
        <w:t>Bischoff</w:t>
      </w:r>
      <w:proofErr w:type="spellEnd"/>
    </w:p>
    <w:p w:rsidR="00A95095" w:rsidRPr="00A95095" w:rsidRDefault="00EE5351" w:rsidP="00FF7A4B">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r>
      <w:r>
        <w:rPr>
          <w:rFonts w:ascii="Arial" w:eastAsia="Times New Roman" w:hAnsi="Arial" w:cs="Arial"/>
          <w:b/>
          <w:bCs/>
          <w:i/>
          <w:iCs/>
          <w:color w:val="000000"/>
          <w:sz w:val="24"/>
          <w:szCs w:val="24"/>
          <w:lang w:eastAsia="es-ES"/>
        </w:rPr>
        <w:tab/>
        <w:t xml:space="preserve">        </w:t>
      </w:r>
      <w:r w:rsidR="000D3562">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 xml:space="preserve">Raúl Van </w:t>
      </w:r>
      <w:proofErr w:type="spellStart"/>
      <w:r w:rsidR="00A95095" w:rsidRPr="00A95095">
        <w:rPr>
          <w:rFonts w:ascii="Arial" w:eastAsia="Times New Roman" w:hAnsi="Arial" w:cs="Arial"/>
          <w:b/>
          <w:bCs/>
          <w:i/>
          <w:iCs/>
          <w:color w:val="000000"/>
          <w:sz w:val="24"/>
          <w:szCs w:val="24"/>
          <w:lang w:eastAsia="es-ES"/>
        </w:rPr>
        <w:t>Humbeeck</w:t>
      </w:r>
      <w:proofErr w:type="spellEnd"/>
    </w:p>
    <w:p w:rsidR="00A95095" w:rsidRPr="00A95095" w:rsidRDefault="000D3562" w:rsidP="00FF7A4B">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 xml:space="preserve">Héctor </w:t>
      </w:r>
      <w:proofErr w:type="spellStart"/>
      <w:r w:rsidR="00A95095" w:rsidRPr="00A95095">
        <w:rPr>
          <w:rFonts w:ascii="Arial" w:eastAsia="Times New Roman" w:hAnsi="Arial" w:cs="Arial"/>
          <w:b/>
          <w:bCs/>
          <w:i/>
          <w:iCs/>
          <w:color w:val="000000"/>
          <w:sz w:val="24"/>
          <w:szCs w:val="24"/>
          <w:lang w:eastAsia="es-ES"/>
        </w:rPr>
        <w:t>Garcete</w:t>
      </w:r>
      <w:proofErr w:type="spellEnd"/>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FF7A4B">
      <w:pPr>
        <w:numPr>
          <w:ilvl w:val="0"/>
          <w:numId w:val="11"/>
        </w:numPr>
        <w:spacing w:before="120"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SUPLENTES</w:t>
      </w:r>
      <w:r w:rsidR="000D3562">
        <w:rPr>
          <w:rFonts w:ascii="Arial" w:eastAsia="Times New Roman" w:hAnsi="Arial" w:cs="Arial"/>
          <w:b/>
          <w:bCs/>
          <w:i/>
          <w:iCs/>
          <w:color w:val="000000"/>
          <w:sz w:val="24"/>
          <w:szCs w:val="24"/>
          <w:lang w:eastAsia="es-ES"/>
        </w:rPr>
        <w:tab/>
        <w:t xml:space="preserve">          </w:t>
      </w:r>
      <w:r w:rsidRPr="00A95095">
        <w:rPr>
          <w:rFonts w:ascii="Arial" w:eastAsia="Times New Roman" w:hAnsi="Arial" w:cs="Arial"/>
          <w:b/>
          <w:bCs/>
          <w:i/>
          <w:iCs/>
          <w:color w:val="000000"/>
          <w:sz w:val="24"/>
          <w:szCs w:val="24"/>
          <w:lang w:eastAsia="es-ES"/>
        </w:rPr>
        <w:t>Carlos Franco</w:t>
      </w:r>
    </w:p>
    <w:p w:rsidR="00A95095" w:rsidRPr="00A95095" w:rsidRDefault="000D3562" w:rsidP="00FF7A4B">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 xml:space="preserve">Peter </w:t>
      </w:r>
      <w:proofErr w:type="spellStart"/>
      <w:r w:rsidR="00A95095" w:rsidRPr="00A95095">
        <w:rPr>
          <w:rFonts w:ascii="Arial" w:eastAsia="Times New Roman" w:hAnsi="Arial" w:cs="Arial"/>
          <w:b/>
          <w:bCs/>
          <w:i/>
          <w:iCs/>
          <w:color w:val="000000"/>
          <w:sz w:val="24"/>
          <w:szCs w:val="24"/>
          <w:lang w:eastAsia="es-ES"/>
        </w:rPr>
        <w:t>Derksen</w:t>
      </w:r>
      <w:proofErr w:type="spellEnd"/>
    </w:p>
    <w:p w:rsidR="00A95095" w:rsidRPr="00A95095" w:rsidRDefault="000D3562" w:rsidP="00FF7A4B">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Rene Ibáñez</w:t>
      </w:r>
    </w:p>
    <w:p w:rsidR="00A95095" w:rsidRPr="00A95095" w:rsidRDefault="000D3562" w:rsidP="00FF7A4B">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 xml:space="preserve">Miguel A. </w:t>
      </w:r>
      <w:proofErr w:type="spellStart"/>
      <w:r w:rsidR="00A95095" w:rsidRPr="00A95095">
        <w:rPr>
          <w:rFonts w:ascii="Arial" w:eastAsia="Times New Roman" w:hAnsi="Arial" w:cs="Arial"/>
          <w:b/>
          <w:bCs/>
          <w:i/>
          <w:iCs/>
          <w:color w:val="000000"/>
          <w:sz w:val="24"/>
          <w:szCs w:val="24"/>
          <w:lang w:eastAsia="es-ES"/>
        </w:rPr>
        <w:t>Solis</w:t>
      </w:r>
      <w:proofErr w:type="spellEnd"/>
    </w:p>
    <w:p w:rsidR="00A95095" w:rsidRPr="00A95095" w:rsidRDefault="000D3562" w:rsidP="00FF7A4B">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 xml:space="preserve">Oscar Van </w:t>
      </w:r>
      <w:proofErr w:type="spellStart"/>
      <w:r w:rsidR="00A95095" w:rsidRPr="00A95095">
        <w:rPr>
          <w:rFonts w:ascii="Arial" w:eastAsia="Times New Roman" w:hAnsi="Arial" w:cs="Arial"/>
          <w:b/>
          <w:bCs/>
          <w:i/>
          <w:iCs/>
          <w:color w:val="000000"/>
          <w:sz w:val="24"/>
          <w:szCs w:val="24"/>
          <w:lang w:eastAsia="es-ES"/>
        </w:rPr>
        <w:t>Humbeeck</w:t>
      </w:r>
      <w:proofErr w:type="spellEnd"/>
    </w:p>
    <w:p w:rsidR="00A95095" w:rsidRPr="00A95095" w:rsidRDefault="000D3562" w:rsidP="00FF7A4B">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00A95095" w:rsidRPr="00A95095">
        <w:rPr>
          <w:rFonts w:ascii="Arial" w:eastAsia="Times New Roman" w:hAnsi="Arial" w:cs="Arial"/>
          <w:b/>
          <w:bCs/>
          <w:i/>
          <w:iCs/>
          <w:color w:val="000000"/>
          <w:sz w:val="24"/>
          <w:szCs w:val="24"/>
          <w:lang w:eastAsia="es-ES"/>
        </w:rPr>
        <w:t>Luis A. Fernández.</w:t>
      </w:r>
    </w:p>
    <w:p w:rsidR="00A95095" w:rsidRPr="00A95095" w:rsidRDefault="00A95095" w:rsidP="00A95095">
      <w:pPr>
        <w:spacing w:after="24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2"/>
        </w:numPr>
        <w:spacing w:before="120"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SINDICO TITULAR</w:t>
      </w:r>
      <w:r w:rsidRPr="00A95095">
        <w:rPr>
          <w:rFonts w:ascii="Arial" w:eastAsia="Times New Roman" w:hAnsi="Arial" w:cs="Arial"/>
          <w:b/>
          <w:bCs/>
          <w:i/>
          <w:iCs/>
          <w:color w:val="000000"/>
          <w:sz w:val="24"/>
          <w:szCs w:val="24"/>
          <w:lang w:eastAsia="es-ES"/>
        </w:rPr>
        <w:tab/>
        <w:t xml:space="preserve">  </w:t>
      </w:r>
      <w:r w:rsidRPr="00A95095">
        <w:rPr>
          <w:rFonts w:ascii="Arial" w:eastAsia="Times New Roman" w:hAnsi="Arial" w:cs="Arial"/>
          <w:b/>
          <w:bCs/>
          <w:i/>
          <w:iCs/>
          <w:color w:val="000000"/>
          <w:sz w:val="24"/>
          <w:szCs w:val="24"/>
          <w:lang w:eastAsia="es-ES"/>
        </w:rPr>
        <w:tab/>
        <w:t>Javier Miranda</w:t>
      </w:r>
    </w:p>
    <w:p w:rsidR="00A95095" w:rsidRPr="00A95095" w:rsidRDefault="00A95095" w:rsidP="00A95095">
      <w:pPr>
        <w:numPr>
          <w:ilvl w:val="0"/>
          <w:numId w:val="12"/>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SINDICO SUPLENTE</w:t>
      </w:r>
      <w:r w:rsidRPr="00A95095">
        <w:rPr>
          <w:rFonts w:ascii="Arial" w:eastAsia="Times New Roman" w:hAnsi="Arial" w:cs="Arial"/>
          <w:b/>
          <w:bCs/>
          <w:i/>
          <w:iCs/>
          <w:color w:val="000000"/>
          <w:sz w:val="24"/>
          <w:szCs w:val="24"/>
          <w:lang w:eastAsia="es-ES"/>
        </w:rPr>
        <w:tab/>
        <w:t xml:space="preserve">Guillermo </w:t>
      </w:r>
      <w:proofErr w:type="spellStart"/>
      <w:r w:rsidRPr="00A95095">
        <w:rPr>
          <w:rFonts w:ascii="Arial" w:eastAsia="Times New Roman" w:hAnsi="Arial" w:cs="Arial"/>
          <w:b/>
          <w:bCs/>
          <w:i/>
          <w:iCs/>
          <w:color w:val="000000"/>
          <w:sz w:val="24"/>
          <w:szCs w:val="24"/>
          <w:lang w:eastAsia="es-ES"/>
        </w:rPr>
        <w:t>Serrati</w:t>
      </w:r>
      <w:proofErr w:type="spellEnd"/>
    </w:p>
    <w:p w:rsidR="00A95095" w:rsidRDefault="00A95095" w:rsidP="00A95095">
      <w:pPr>
        <w:spacing w:after="240" w:line="240" w:lineRule="auto"/>
        <w:jc w:val="both"/>
        <w:rPr>
          <w:rFonts w:ascii="Times New Roman" w:eastAsia="Times New Roman" w:hAnsi="Times New Roman" w:cs="Times New Roman"/>
          <w:sz w:val="24"/>
          <w:szCs w:val="24"/>
          <w:lang w:eastAsia="es-ES"/>
        </w:rPr>
      </w:pPr>
      <w:r w:rsidRPr="00A95095">
        <w:rPr>
          <w:rFonts w:ascii="Times New Roman" w:eastAsia="Times New Roman" w:hAnsi="Times New Roman" w:cs="Times New Roman"/>
          <w:sz w:val="24"/>
          <w:szCs w:val="24"/>
          <w:lang w:eastAsia="es-ES"/>
        </w:rPr>
        <w:br/>
      </w: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373515" w:rsidRDefault="00373515" w:rsidP="00A95095">
      <w:pPr>
        <w:spacing w:after="0" w:line="240" w:lineRule="auto"/>
        <w:ind w:left="720"/>
        <w:jc w:val="both"/>
        <w:rPr>
          <w:rFonts w:ascii="Arial" w:eastAsia="Times New Roman" w:hAnsi="Arial" w:cs="Arial"/>
          <w:b/>
          <w:bCs/>
          <w:i/>
          <w:iCs/>
          <w:color w:val="000000"/>
          <w:sz w:val="24"/>
          <w:szCs w:val="24"/>
          <w:lang w:eastAsia="es-ES"/>
        </w:rPr>
      </w:pPr>
    </w:p>
    <w:p w:rsidR="00373515" w:rsidRDefault="00373515" w:rsidP="00A95095">
      <w:pPr>
        <w:spacing w:after="0" w:line="240" w:lineRule="auto"/>
        <w:ind w:left="720"/>
        <w:jc w:val="both"/>
        <w:rPr>
          <w:rFonts w:ascii="Arial" w:eastAsia="Times New Roman" w:hAnsi="Arial" w:cs="Arial"/>
          <w:b/>
          <w:bCs/>
          <w:i/>
          <w:iCs/>
          <w:color w:val="000000"/>
          <w:sz w:val="24"/>
          <w:szCs w:val="24"/>
          <w:lang w:eastAsia="es-ES"/>
        </w:rPr>
      </w:pPr>
    </w:p>
    <w:p w:rsidR="00A95095" w:rsidRDefault="00A95095" w:rsidP="00A95095">
      <w:pPr>
        <w:spacing w:after="0" w:line="240" w:lineRule="auto"/>
        <w:ind w:left="720"/>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NOMINA DE LOS DIRECTIVOS Y SOCIOS QUE PARTICIPARON EN LAS DIFERENTES COMISIONES DE TRABAJOS</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3"/>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Comisión de Feria </w:t>
      </w:r>
      <w:proofErr w:type="spellStart"/>
      <w:r w:rsidRPr="00A95095">
        <w:rPr>
          <w:rFonts w:ascii="Arial" w:eastAsia="Times New Roman" w:hAnsi="Arial" w:cs="Arial"/>
          <w:b/>
          <w:bCs/>
          <w:i/>
          <w:iCs/>
          <w:color w:val="000000"/>
          <w:sz w:val="24"/>
          <w:szCs w:val="24"/>
          <w:lang w:eastAsia="es-ES"/>
        </w:rPr>
        <w:t>Pirahú</w:t>
      </w:r>
      <w:proofErr w:type="spellEnd"/>
      <w:r w:rsidRPr="00A95095">
        <w:rPr>
          <w:rFonts w:ascii="Arial" w:eastAsia="Times New Roman" w:hAnsi="Arial" w:cs="Arial"/>
          <w:b/>
          <w:bCs/>
          <w:i/>
          <w:iCs/>
          <w:color w:val="000000"/>
          <w:sz w:val="24"/>
          <w:szCs w:val="24"/>
          <w:lang w:eastAsia="es-ES"/>
        </w:rPr>
        <w:tab/>
        <w:t xml:space="preserve">Oscar </w:t>
      </w:r>
      <w:proofErr w:type="spellStart"/>
      <w:r w:rsidRPr="00A95095">
        <w:rPr>
          <w:rFonts w:ascii="Arial" w:eastAsia="Times New Roman" w:hAnsi="Arial" w:cs="Arial"/>
          <w:b/>
          <w:bCs/>
          <w:i/>
          <w:iCs/>
          <w:color w:val="000000"/>
          <w:sz w:val="24"/>
          <w:szCs w:val="24"/>
          <w:lang w:eastAsia="es-ES"/>
        </w:rPr>
        <w:t>Vielman</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Fernando Sosa</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 xml:space="preserve">Albert </w:t>
      </w:r>
      <w:proofErr w:type="spellStart"/>
      <w:r w:rsidRPr="00A95095">
        <w:rPr>
          <w:rFonts w:ascii="Arial" w:eastAsia="Times New Roman" w:hAnsi="Arial" w:cs="Arial"/>
          <w:b/>
          <w:bCs/>
          <w:i/>
          <w:iCs/>
          <w:color w:val="000000"/>
          <w:sz w:val="24"/>
          <w:szCs w:val="24"/>
          <w:lang w:eastAsia="es-ES"/>
        </w:rPr>
        <w:t>Wolk</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Carlos González</w:t>
      </w:r>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4"/>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Comisión Técnica</w:t>
      </w:r>
      <w:r w:rsidRPr="00A95095">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ab/>
        <w:t xml:space="preserve">Luis </w:t>
      </w:r>
      <w:proofErr w:type="spellStart"/>
      <w:r w:rsidRPr="00A95095">
        <w:rPr>
          <w:rFonts w:ascii="Arial" w:eastAsia="Times New Roman" w:hAnsi="Arial" w:cs="Arial"/>
          <w:b/>
          <w:bCs/>
          <w:i/>
          <w:iCs/>
          <w:color w:val="000000"/>
          <w:sz w:val="24"/>
          <w:szCs w:val="24"/>
          <w:lang w:eastAsia="es-ES"/>
        </w:rPr>
        <w:t>Gulino</w:t>
      </w:r>
      <w:proofErr w:type="spellEnd"/>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5"/>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Representante en la </w:t>
      </w:r>
      <w:proofErr w:type="spellStart"/>
      <w:r w:rsidRPr="00A95095">
        <w:rPr>
          <w:rFonts w:ascii="Arial" w:eastAsia="Times New Roman" w:hAnsi="Arial" w:cs="Arial"/>
          <w:b/>
          <w:bCs/>
          <w:i/>
          <w:iCs/>
          <w:color w:val="000000"/>
          <w:sz w:val="24"/>
          <w:szCs w:val="24"/>
          <w:lang w:eastAsia="es-ES"/>
        </w:rPr>
        <w:t>Colcat</w:t>
      </w:r>
      <w:proofErr w:type="spellEnd"/>
      <w:r w:rsidRPr="00A95095">
        <w:rPr>
          <w:rFonts w:ascii="Arial" w:eastAsia="Times New Roman" w:hAnsi="Arial" w:cs="Arial"/>
          <w:b/>
          <w:bCs/>
          <w:i/>
          <w:iCs/>
          <w:color w:val="000000"/>
          <w:sz w:val="24"/>
          <w:szCs w:val="24"/>
          <w:lang w:eastAsia="es-ES"/>
        </w:rPr>
        <w:tab/>
        <w:t xml:space="preserve">Oscar </w:t>
      </w:r>
      <w:proofErr w:type="spellStart"/>
      <w:r w:rsidRPr="00A95095">
        <w:rPr>
          <w:rFonts w:ascii="Arial" w:eastAsia="Times New Roman" w:hAnsi="Arial" w:cs="Arial"/>
          <w:b/>
          <w:bCs/>
          <w:i/>
          <w:iCs/>
          <w:color w:val="000000"/>
          <w:sz w:val="24"/>
          <w:szCs w:val="24"/>
          <w:lang w:eastAsia="es-ES"/>
        </w:rPr>
        <w:t>Vielman</w:t>
      </w:r>
      <w:proofErr w:type="spellEnd"/>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6"/>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Comisión de Medio Ambiente</w:t>
      </w:r>
      <w:r w:rsidRPr="00A95095">
        <w:rPr>
          <w:rFonts w:ascii="Arial" w:eastAsia="Times New Roman" w:hAnsi="Arial" w:cs="Arial"/>
          <w:b/>
          <w:bCs/>
          <w:i/>
          <w:iCs/>
          <w:color w:val="000000"/>
          <w:sz w:val="24"/>
          <w:szCs w:val="24"/>
          <w:lang w:eastAsia="es-ES"/>
        </w:rPr>
        <w:tab/>
        <w:t xml:space="preserve">Luis </w:t>
      </w:r>
      <w:proofErr w:type="spellStart"/>
      <w:r w:rsidRPr="00A95095">
        <w:rPr>
          <w:rFonts w:ascii="Arial" w:eastAsia="Times New Roman" w:hAnsi="Arial" w:cs="Arial"/>
          <w:b/>
          <w:bCs/>
          <w:i/>
          <w:iCs/>
          <w:color w:val="000000"/>
          <w:sz w:val="24"/>
          <w:szCs w:val="24"/>
          <w:lang w:eastAsia="es-ES"/>
        </w:rPr>
        <w:t>Gulino</w:t>
      </w:r>
      <w:proofErr w:type="spellEnd"/>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7"/>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 xml:space="preserve">Comisión de Responsabilidad </w:t>
      </w:r>
    </w:p>
    <w:p w:rsidR="00A95095" w:rsidRPr="00A95095" w:rsidRDefault="000D3562" w:rsidP="000D3562">
      <w:pPr>
        <w:spacing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 xml:space="preserve">           </w:t>
      </w:r>
      <w:r w:rsidRPr="00A95095">
        <w:rPr>
          <w:rFonts w:ascii="Arial" w:eastAsia="Times New Roman" w:hAnsi="Arial" w:cs="Arial"/>
          <w:b/>
          <w:bCs/>
          <w:i/>
          <w:iCs/>
          <w:color w:val="000000"/>
          <w:sz w:val="24"/>
          <w:szCs w:val="24"/>
          <w:lang w:eastAsia="es-ES"/>
        </w:rPr>
        <w:t>Social</w:t>
      </w:r>
      <w:r w:rsidR="00A95095" w:rsidRPr="00A95095">
        <w:rPr>
          <w:rFonts w:ascii="Arial" w:eastAsia="Times New Roman" w:hAnsi="Arial" w:cs="Arial"/>
          <w:b/>
          <w:bCs/>
          <w:i/>
          <w:iCs/>
          <w:color w:val="000000"/>
          <w:sz w:val="24"/>
          <w:szCs w:val="24"/>
          <w:lang w:eastAsia="es-ES"/>
        </w:rPr>
        <w:t xml:space="preserve"> y Captación de socios</w:t>
      </w:r>
      <w:r w:rsidR="00A95095" w:rsidRPr="00A95095">
        <w:rPr>
          <w:rFonts w:ascii="Arial" w:eastAsia="Times New Roman" w:hAnsi="Arial" w:cs="Arial"/>
          <w:b/>
          <w:bCs/>
          <w:i/>
          <w:iCs/>
          <w:color w:val="000000"/>
          <w:sz w:val="24"/>
          <w:szCs w:val="24"/>
          <w:lang w:eastAsia="es-ES"/>
        </w:rPr>
        <w:tab/>
        <w:t>Jorge dos Santos</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 xml:space="preserve">Oscar </w:t>
      </w:r>
      <w:proofErr w:type="spellStart"/>
      <w:r w:rsidRPr="00A95095">
        <w:rPr>
          <w:rFonts w:ascii="Arial" w:eastAsia="Times New Roman" w:hAnsi="Arial" w:cs="Arial"/>
          <w:b/>
          <w:bCs/>
          <w:i/>
          <w:iCs/>
          <w:color w:val="000000"/>
          <w:sz w:val="24"/>
          <w:szCs w:val="24"/>
          <w:lang w:eastAsia="es-ES"/>
        </w:rPr>
        <w:t>Vielman</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Andrea Ferreira</w:t>
      </w:r>
    </w:p>
    <w:p w:rsidR="00A95095" w:rsidRPr="00A95095" w:rsidRDefault="00A95095" w:rsidP="00A95095">
      <w:pPr>
        <w:spacing w:after="0" w:line="240" w:lineRule="auto"/>
        <w:jc w:val="both"/>
        <w:rPr>
          <w:rFonts w:ascii="Times New Roman" w:eastAsia="Times New Roman" w:hAnsi="Times New Roman" w:cs="Times New Roman"/>
          <w:sz w:val="24"/>
          <w:szCs w:val="24"/>
          <w:lang w:eastAsia="es-ES"/>
        </w:rPr>
      </w:pPr>
    </w:p>
    <w:p w:rsidR="00A95095" w:rsidRPr="00A95095" w:rsidRDefault="00A95095" w:rsidP="00A95095">
      <w:pPr>
        <w:numPr>
          <w:ilvl w:val="0"/>
          <w:numId w:val="18"/>
        </w:numPr>
        <w:spacing w:after="0" w:line="240" w:lineRule="auto"/>
        <w:jc w:val="both"/>
        <w:textAlignment w:val="baseline"/>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t>Comisión de Salud Animal</w:t>
      </w:r>
      <w:r w:rsidRPr="00A95095">
        <w:rPr>
          <w:rFonts w:ascii="Arial" w:eastAsia="Times New Roman" w:hAnsi="Arial" w:cs="Arial"/>
          <w:b/>
          <w:bCs/>
          <w:i/>
          <w:iCs/>
          <w:color w:val="000000"/>
          <w:sz w:val="24"/>
          <w:szCs w:val="24"/>
          <w:lang w:eastAsia="es-ES"/>
        </w:rPr>
        <w:tab/>
        <w:t>Jorge Dos Santos</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 xml:space="preserve">Raúl Van </w:t>
      </w:r>
      <w:proofErr w:type="spellStart"/>
      <w:r w:rsidRPr="00A95095">
        <w:rPr>
          <w:rFonts w:ascii="Arial" w:eastAsia="Times New Roman" w:hAnsi="Arial" w:cs="Arial"/>
          <w:b/>
          <w:bCs/>
          <w:i/>
          <w:iCs/>
          <w:color w:val="000000"/>
          <w:sz w:val="24"/>
          <w:szCs w:val="24"/>
          <w:lang w:eastAsia="es-ES"/>
        </w:rPr>
        <w:t>Humbeeck</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proofErr w:type="spellStart"/>
      <w:r w:rsidRPr="00A95095">
        <w:rPr>
          <w:rFonts w:ascii="Arial" w:eastAsia="Times New Roman" w:hAnsi="Arial" w:cs="Arial"/>
          <w:b/>
          <w:bCs/>
          <w:i/>
          <w:iCs/>
          <w:color w:val="000000"/>
          <w:sz w:val="24"/>
          <w:szCs w:val="24"/>
          <w:lang w:eastAsia="es-ES"/>
        </w:rPr>
        <w:t>Mathias</w:t>
      </w:r>
      <w:proofErr w:type="spellEnd"/>
      <w:r w:rsidRPr="00A95095">
        <w:rPr>
          <w:rFonts w:ascii="Arial" w:eastAsia="Times New Roman" w:hAnsi="Arial" w:cs="Arial"/>
          <w:b/>
          <w:bCs/>
          <w:i/>
          <w:iCs/>
          <w:color w:val="000000"/>
          <w:sz w:val="24"/>
          <w:szCs w:val="24"/>
          <w:lang w:eastAsia="es-ES"/>
        </w:rPr>
        <w:t xml:space="preserve"> </w:t>
      </w:r>
      <w:proofErr w:type="spellStart"/>
      <w:r w:rsidRPr="00A95095">
        <w:rPr>
          <w:rFonts w:ascii="Arial" w:eastAsia="Times New Roman" w:hAnsi="Arial" w:cs="Arial"/>
          <w:b/>
          <w:bCs/>
          <w:i/>
          <w:iCs/>
          <w:color w:val="000000"/>
          <w:sz w:val="24"/>
          <w:szCs w:val="24"/>
          <w:lang w:eastAsia="es-ES"/>
        </w:rPr>
        <w:t>Weiler</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 xml:space="preserve">Oscar Van </w:t>
      </w:r>
      <w:proofErr w:type="spellStart"/>
      <w:r w:rsidRPr="00A95095">
        <w:rPr>
          <w:rFonts w:ascii="Arial" w:eastAsia="Times New Roman" w:hAnsi="Arial" w:cs="Arial"/>
          <w:b/>
          <w:bCs/>
          <w:i/>
          <w:iCs/>
          <w:color w:val="000000"/>
          <w:sz w:val="24"/>
          <w:szCs w:val="24"/>
          <w:lang w:eastAsia="es-ES"/>
        </w:rPr>
        <w:t>Humbeeck</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Fernando Sosa</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 xml:space="preserve">Héctor </w:t>
      </w:r>
      <w:proofErr w:type="spellStart"/>
      <w:r w:rsidRPr="00A95095">
        <w:rPr>
          <w:rFonts w:ascii="Arial" w:eastAsia="Times New Roman" w:hAnsi="Arial" w:cs="Arial"/>
          <w:b/>
          <w:bCs/>
          <w:i/>
          <w:iCs/>
          <w:color w:val="000000"/>
          <w:sz w:val="24"/>
          <w:szCs w:val="24"/>
          <w:lang w:eastAsia="es-ES"/>
        </w:rPr>
        <w:t>Garcete</w:t>
      </w:r>
      <w:proofErr w:type="spellEnd"/>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Carlos González</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Rubén Gamarra</w:t>
      </w: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ab/>
        <w:t> </w:t>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000D3562">
        <w:rPr>
          <w:rFonts w:ascii="Arial" w:eastAsia="Times New Roman" w:hAnsi="Arial" w:cs="Arial"/>
          <w:b/>
          <w:bCs/>
          <w:i/>
          <w:iCs/>
          <w:color w:val="000000"/>
          <w:sz w:val="24"/>
          <w:szCs w:val="24"/>
          <w:lang w:eastAsia="es-ES"/>
        </w:rPr>
        <w:tab/>
      </w:r>
      <w:r w:rsidRPr="00A95095">
        <w:rPr>
          <w:rFonts w:ascii="Arial" w:eastAsia="Times New Roman" w:hAnsi="Arial" w:cs="Arial"/>
          <w:b/>
          <w:bCs/>
          <w:i/>
          <w:iCs/>
          <w:color w:val="000000"/>
          <w:sz w:val="24"/>
          <w:szCs w:val="24"/>
          <w:lang w:eastAsia="es-ES"/>
        </w:rPr>
        <w:t xml:space="preserve">Oscar </w:t>
      </w:r>
      <w:proofErr w:type="spellStart"/>
      <w:r w:rsidRPr="00A95095">
        <w:rPr>
          <w:rFonts w:ascii="Arial" w:eastAsia="Times New Roman" w:hAnsi="Arial" w:cs="Arial"/>
          <w:b/>
          <w:bCs/>
          <w:i/>
          <w:iCs/>
          <w:color w:val="000000"/>
          <w:sz w:val="24"/>
          <w:szCs w:val="24"/>
          <w:lang w:eastAsia="es-ES"/>
        </w:rPr>
        <w:t>Vielman</w:t>
      </w:r>
      <w:proofErr w:type="spellEnd"/>
    </w:p>
    <w:p w:rsidR="00A95095" w:rsidRDefault="00A95095" w:rsidP="00A95095">
      <w:pPr>
        <w:spacing w:after="240" w:line="240" w:lineRule="auto"/>
        <w:jc w:val="both"/>
        <w:rPr>
          <w:rFonts w:ascii="Times New Roman" w:eastAsia="Times New Roman" w:hAnsi="Times New Roman" w:cs="Times New Roman"/>
          <w:sz w:val="24"/>
          <w:szCs w:val="24"/>
          <w:lang w:eastAsia="es-ES"/>
        </w:rPr>
      </w:pPr>
      <w:r w:rsidRPr="00A95095">
        <w:rPr>
          <w:rFonts w:ascii="Times New Roman" w:eastAsia="Times New Roman" w:hAnsi="Times New Roman" w:cs="Times New Roman"/>
          <w:sz w:val="24"/>
          <w:szCs w:val="24"/>
          <w:lang w:eastAsia="es-ES"/>
        </w:rPr>
        <w:br/>
      </w: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A95095" w:rsidRDefault="00A95095" w:rsidP="00A95095">
      <w:pPr>
        <w:spacing w:after="240" w:line="240" w:lineRule="auto"/>
        <w:rPr>
          <w:rFonts w:ascii="Times New Roman" w:eastAsia="Times New Roman" w:hAnsi="Times New Roman" w:cs="Times New Roman"/>
          <w:sz w:val="24"/>
          <w:szCs w:val="24"/>
          <w:lang w:eastAsia="es-ES"/>
        </w:rPr>
      </w:pPr>
    </w:p>
    <w:p w:rsidR="00373515" w:rsidRDefault="00373515" w:rsidP="00A95095">
      <w:pPr>
        <w:spacing w:before="80" w:after="0" w:line="240" w:lineRule="auto"/>
        <w:ind w:left="720"/>
        <w:rPr>
          <w:rFonts w:ascii="Times New Roman" w:eastAsia="Times New Roman" w:hAnsi="Times New Roman" w:cs="Times New Roman"/>
          <w:sz w:val="24"/>
          <w:szCs w:val="24"/>
          <w:lang w:eastAsia="es-ES"/>
        </w:rPr>
      </w:pPr>
    </w:p>
    <w:p w:rsidR="003953D7" w:rsidRDefault="003953D7" w:rsidP="00A95095">
      <w:pPr>
        <w:spacing w:before="80" w:after="0" w:line="240" w:lineRule="auto"/>
        <w:ind w:left="720"/>
        <w:rPr>
          <w:rFonts w:ascii="Arial" w:eastAsia="Times New Roman" w:hAnsi="Arial" w:cs="Arial"/>
          <w:b/>
          <w:bCs/>
          <w:i/>
          <w:iCs/>
          <w:color w:val="000000"/>
          <w:sz w:val="24"/>
          <w:szCs w:val="24"/>
          <w:u w:val="single"/>
          <w:lang w:eastAsia="es-ES"/>
        </w:rPr>
      </w:pPr>
    </w:p>
    <w:p w:rsidR="003953D7" w:rsidRDefault="003953D7" w:rsidP="00A95095">
      <w:pPr>
        <w:spacing w:before="80" w:after="0" w:line="240" w:lineRule="auto"/>
        <w:ind w:left="720"/>
        <w:rPr>
          <w:rFonts w:ascii="Arial" w:eastAsia="Times New Roman" w:hAnsi="Arial" w:cs="Arial"/>
          <w:b/>
          <w:bCs/>
          <w:i/>
          <w:iCs/>
          <w:color w:val="000000"/>
          <w:sz w:val="24"/>
          <w:szCs w:val="24"/>
          <w:u w:val="single"/>
          <w:lang w:eastAsia="es-ES"/>
        </w:rPr>
      </w:pPr>
    </w:p>
    <w:p w:rsidR="00A95095" w:rsidRPr="00A95095" w:rsidRDefault="00A95095" w:rsidP="00A95095">
      <w:pPr>
        <w:spacing w:before="80" w:after="0" w:line="240" w:lineRule="auto"/>
        <w:ind w:left="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lastRenderedPageBreak/>
        <w:t>MEMORIA DE LA COMISION DIRECTIVA DE LA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firstLine="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u w:val="single"/>
          <w:lang w:eastAsia="es-ES"/>
        </w:rPr>
        <w:t>EJERCICIO 2014</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Señores Asambleístas:</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Nos es grato presentar ante la Asamblea General Ordinaria, el resumen de lo actuado durante el ejercicio 2.014 por la Comisión Directiva de nuestra Regional, que ponemos a su consideración.</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En primer lugar, deseamos recordar a quienes en vida fueran socios de nuestra Regional, para quienes pedimos un minuto de silencio y especial al amigo, colega y tesorero de la Regional el Lic. Carlos González Argaña, quien colaboró activamente con solvencia y dedicación.</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El suplente en orden de prelación, Ing. Carlos Franco ocupa su posición en la Comisión Directiva como Miembro Titular hasta el </w:t>
      </w:r>
      <w:r w:rsidR="000D3562" w:rsidRPr="00A95095">
        <w:rPr>
          <w:rFonts w:ascii="Arial" w:eastAsia="Times New Roman" w:hAnsi="Arial" w:cs="Arial"/>
          <w:b/>
          <w:bCs/>
          <w:i/>
          <w:iCs/>
          <w:color w:val="000000"/>
          <w:sz w:val="24"/>
          <w:szCs w:val="24"/>
          <w:lang w:eastAsia="es-ES"/>
        </w:rPr>
        <w:t>término</w:t>
      </w:r>
      <w:r w:rsidRPr="00A95095">
        <w:rPr>
          <w:rFonts w:ascii="Arial" w:eastAsia="Times New Roman" w:hAnsi="Arial" w:cs="Arial"/>
          <w:b/>
          <w:bCs/>
          <w:i/>
          <w:iCs/>
          <w:color w:val="000000"/>
          <w:sz w:val="24"/>
          <w:szCs w:val="24"/>
          <w:lang w:eastAsia="es-ES"/>
        </w:rPr>
        <w:t xml:space="preserve"> del mandato. Se hizo cargo de la tesorería el Pro Tesorero Don Albert </w:t>
      </w:r>
      <w:proofErr w:type="spellStart"/>
      <w:r w:rsidRPr="00A95095">
        <w:rPr>
          <w:rFonts w:ascii="Arial" w:eastAsia="Times New Roman" w:hAnsi="Arial" w:cs="Arial"/>
          <w:b/>
          <w:bCs/>
          <w:i/>
          <w:iCs/>
          <w:color w:val="000000"/>
          <w:sz w:val="24"/>
          <w:szCs w:val="24"/>
          <w:lang w:eastAsia="es-ES"/>
        </w:rPr>
        <w:t>Wölk</w:t>
      </w:r>
      <w:proofErr w:type="spellEnd"/>
      <w:r w:rsidRPr="00A95095">
        <w:rPr>
          <w:rFonts w:ascii="Arial" w:eastAsia="Times New Roman" w:hAnsi="Arial" w:cs="Arial"/>
          <w:b/>
          <w:bCs/>
          <w:i/>
          <w:iCs/>
          <w:color w:val="000000"/>
          <w:sz w:val="24"/>
          <w:szCs w:val="24"/>
          <w:lang w:eastAsia="es-ES"/>
        </w:rPr>
        <w:t>.</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Damos una cordial bienvenida a los 5 (cinco) nuevos socios incorporados: Carlos Luis Cubas Escobar, Sergio Cardozo de Oliveira, Daniel Andrés Chase </w:t>
      </w:r>
      <w:proofErr w:type="spellStart"/>
      <w:r w:rsidRPr="00A95095">
        <w:rPr>
          <w:rFonts w:ascii="Arial" w:eastAsia="Times New Roman" w:hAnsi="Arial" w:cs="Arial"/>
          <w:b/>
          <w:bCs/>
          <w:i/>
          <w:iCs/>
          <w:color w:val="000000"/>
          <w:sz w:val="24"/>
          <w:szCs w:val="24"/>
          <w:lang w:eastAsia="es-ES"/>
        </w:rPr>
        <w:t>Vaccaro</w:t>
      </w:r>
      <w:proofErr w:type="spellEnd"/>
      <w:r w:rsidRPr="00A95095">
        <w:rPr>
          <w:rFonts w:ascii="Arial" w:eastAsia="Times New Roman" w:hAnsi="Arial" w:cs="Arial"/>
          <w:b/>
          <w:bCs/>
          <w:i/>
          <w:iCs/>
          <w:color w:val="000000"/>
          <w:sz w:val="24"/>
          <w:szCs w:val="24"/>
          <w:lang w:eastAsia="es-ES"/>
        </w:rPr>
        <w:t xml:space="preserve">, Estancia </w:t>
      </w:r>
      <w:proofErr w:type="spellStart"/>
      <w:r w:rsidRPr="00A95095">
        <w:rPr>
          <w:rFonts w:ascii="Arial" w:eastAsia="Times New Roman" w:hAnsi="Arial" w:cs="Arial"/>
          <w:b/>
          <w:bCs/>
          <w:i/>
          <w:iCs/>
          <w:color w:val="000000"/>
          <w:sz w:val="24"/>
          <w:szCs w:val="24"/>
          <w:lang w:eastAsia="es-ES"/>
        </w:rPr>
        <w:t>Yvaga</w:t>
      </w:r>
      <w:proofErr w:type="spellEnd"/>
      <w:r w:rsidRPr="00A95095">
        <w:rPr>
          <w:rFonts w:ascii="Arial" w:eastAsia="Times New Roman" w:hAnsi="Arial" w:cs="Arial"/>
          <w:b/>
          <w:bCs/>
          <w:i/>
          <w:iCs/>
          <w:color w:val="000000"/>
          <w:sz w:val="24"/>
          <w:szCs w:val="24"/>
          <w:lang w:eastAsia="es-ES"/>
        </w:rPr>
        <w:t xml:space="preserve"> Rape S.A., AGROINDUSTRIAL SAN FERMIN S.A. y los invitamos a colaborar activamente dentro de la Regional y el Gremio, así como a los socios reincorporados. </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Durante este periodo hemos sesionado regularmente en forma ordinaria en 12 (doce) ocasiones, durante las cuales se han desarrollado varios temas relacionados al Gremio y a la problemática nacional, poniendo esta Directiva especial énfasis en lo que a la ganadería chaqueña se refiere.</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Esta Comisión Directiva ha acompañado muy de cerca las actividades y reuniones de la Comisión Directiva Central de la ARP a través del Presidente y Representantes en las diferentes Comisiones de Trabajo. Manifestó su repudio enérgicamente antes los actos de inseguridad y vandalismo ocurridos en establecimientos ganaderos.</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Con el objetivo de recaudar fondos para solventar las acciones de la Regional hemos realizado 4 ferias por pantalla con Estudio 3000 en el local del Club Alemán. La respuesta de los ganaderos fue excelente y además de la asistencia tuvimos excelentes ventas con la un</w:t>
      </w:r>
      <w:r w:rsidR="003953D7">
        <w:rPr>
          <w:rFonts w:ascii="Arial" w:eastAsia="Times New Roman" w:hAnsi="Arial" w:cs="Arial"/>
          <w:b/>
          <w:bCs/>
          <w:i/>
          <w:iCs/>
          <w:color w:val="000000"/>
          <w:sz w:val="24"/>
          <w:szCs w:val="24"/>
          <w:lang w:eastAsia="es-ES"/>
        </w:rPr>
        <w:t xml:space="preserve">a recaudación de Gs 171.287.816 </w:t>
      </w:r>
      <w:r w:rsidRPr="00A95095">
        <w:rPr>
          <w:rFonts w:ascii="Arial" w:eastAsia="Times New Roman" w:hAnsi="Arial" w:cs="Arial"/>
          <w:b/>
          <w:bCs/>
          <w:i/>
          <w:iCs/>
          <w:color w:val="000000"/>
          <w:sz w:val="24"/>
          <w:szCs w:val="24"/>
          <w:lang w:eastAsia="es-ES"/>
        </w:rPr>
        <w:t xml:space="preserve">en total. </w:t>
      </w: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lastRenderedPageBreak/>
        <w:t>Agradecemos a todos los productores y compradores por la confianza y el apoyo que nos han brindado para el éxito de las Ferias realizadas. Un especial agradecimiento a las empresas que nos apoyaron en estos eventos.</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Infelizmente, la actuación de un empleado desleal, quien sustrajo valores y falsificó firmas y depósitos bancarios, generó un perjuicio a la Regional de aproximadamente 160.000.000 de guaraníes. La denuncia fue efectuada ante la fiscalía de Mariano Roque Alonso, por el Tesorero Carlos González Argaña y el Presidente con el patrocinio del abogado Diego Torales, buscando la imputación del empleado. Estamos siguiendo todos los pasos legales necesarios para la recuperación de estos fondos.</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La Regional ha publicado regularmente el boletín con informaciones de las actividades realizadas, los programas de eventos a realizarse, regulaciones y leyes que nos afectan, informes climáticos y de precios del ganado y otros temas de interés. </w:t>
      </w:r>
      <w:r w:rsidRPr="00A95095">
        <w:rPr>
          <w:rFonts w:ascii="Arial" w:eastAsia="Times New Roman" w:hAnsi="Arial" w:cs="Arial"/>
          <w:b/>
          <w:bCs/>
          <w:i/>
          <w:iCs/>
          <w:color w:val="000000"/>
          <w:sz w:val="24"/>
          <w:szCs w:val="24"/>
          <w:shd w:val="clear" w:color="auto" w:fill="FFFFFF"/>
          <w:lang w:eastAsia="es-ES"/>
        </w:rPr>
        <w:t xml:space="preserve">Agradecemos a la Comisión de Carne y a la </w:t>
      </w:r>
      <w:r w:rsidR="000D3562" w:rsidRPr="00A95095">
        <w:rPr>
          <w:rFonts w:ascii="Arial" w:eastAsia="Times New Roman" w:hAnsi="Arial" w:cs="Arial"/>
          <w:b/>
          <w:bCs/>
          <w:i/>
          <w:iCs/>
          <w:color w:val="000000"/>
          <w:sz w:val="24"/>
          <w:szCs w:val="24"/>
          <w:shd w:val="clear" w:color="auto" w:fill="FFFFFF"/>
          <w:lang w:eastAsia="es-ES"/>
        </w:rPr>
        <w:t>Dirección</w:t>
      </w:r>
      <w:r w:rsidRPr="00A95095">
        <w:rPr>
          <w:rFonts w:ascii="Arial" w:eastAsia="Times New Roman" w:hAnsi="Arial" w:cs="Arial"/>
          <w:b/>
          <w:bCs/>
          <w:i/>
          <w:iCs/>
          <w:color w:val="000000"/>
          <w:sz w:val="24"/>
          <w:szCs w:val="24"/>
          <w:shd w:val="clear" w:color="auto" w:fill="FFFFFF"/>
          <w:lang w:eastAsia="es-ES"/>
        </w:rPr>
        <w:t xml:space="preserve"> de </w:t>
      </w:r>
      <w:r w:rsidR="000D3562" w:rsidRPr="00A95095">
        <w:rPr>
          <w:rFonts w:ascii="Arial" w:eastAsia="Times New Roman" w:hAnsi="Arial" w:cs="Arial"/>
          <w:b/>
          <w:bCs/>
          <w:i/>
          <w:iCs/>
          <w:color w:val="000000"/>
          <w:sz w:val="24"/>
          <w:szCs w:val="24"/>
          <w:shd w:val="clear" w:color="auto" w:fill="FFFFFF"/>
          <w:lang w:eastAsia="es-ES"/>
        </w:rPr>
        <w:t>Hidrología</w:t>
      </w:r>
      <w:r w:rsidRPr="00A95095">
        <w:rPr>
          <w:rFonts w:ascii="Arial" w:eastAsia="Times New Roman" w:hAnsi="Arial" w:cs="Arial"/>
          <w:b/>
          <w:bCs/>
          <w:i/>
          <w:iCs/>
          <w:color w:val="000000"/>
          <w:sz w:val="24"/>
          <w:szCs w:val="24"/>
          <w:shd w:val="clear" w:color="auto" w:fill="FFFFFF"/>
          <w:lang w:eastAsia="es-ES"/>
        </w:rPr>
        <w:t xml:space="preserve"> y </w:t>
      </w:r>
      <w:r w:rsidR="000D3562" w:rsidRPr="00A95095">
        <w:rPr>
          <w:rFonts w:ascii="Arial" w:eastAsia="Times New Roman" w:hAnsi="Arial" w:cs="Arial"/>
          <w:b/>
          <w:bCs/>
          <w:i/>
          <w:iCs/>
          <w:color w:val="000000"/>
          <w:sz w:val="24"/>
          <w:szCs w:val="24"/>
          <w:shd w:val="clear" w:color="auto" w:fill="FFFFFF"/>
          <w:lang w:eastAsia="es-ES"/>
        </w:rPr>
        <w:t>Meteorología</w:t>
      </w:r>
      <w:r w:rsidRPr="00A95095">
        <w:rPr>
          <w:rFonts w:ascii="Arial" w:eastAsia="Times New Roman" w:hAnsi="Arial" w:cs="Arial"/>
          <w:b/>
          <w:bCs/>
          <w:i/>
          <w:iCs/>
          <w:color w:val="000000"/>
          <w:sz w:val="24"/>
          <w:szCs w:val="24"/>
          <w:shd w:val="clear" w:color="auto" w:fill="FFFFFF"/>
          <w:lang w:eastAsia="es-ES"/>
        </w:rPr>
        <w:t xml:space="preserve"> por la información proveída.</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La página web se ha mantenido actualizada con la información pertinente.</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En lo que se refiere al tema Ambiental, nuestra Regional y demás Regionales chaqueñas hemos acompañado y apoyado las acciones recomendadas por la ARP a  través de la Comisión de Medio Ambiente y representantes de la Directiva  a rebatir con argumentos sólidos y veraces la campaña periodística apoyada por algunas Organizaciones internacionales, gubernamentales y no gubernamentales referentes a la deforestación del Chaco Paraguayo.</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Dentro de los planes de capacitación y relacionamiento con los socios hemos organizado dos conferencias sobre temas ambientales, la legislación correspondiente y su reglamentación. Fueron impartidas por funcionarios de la SEAM y del INFONA respectivamente. Los asistentes estuvieron complacidos con las mismas.</w:t>
      </w: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También tuvimos una exposición sobre pronóstico meteorológico a cargo de profesionales del Ministerio de Agricultura y Ganadería. </w:t>
      </w:r>
      <w:r w:rsidRPr="00A95095">
        <w:rPr>
          <w:rFonts w:ascii="Arial" w:eastAsia="Times New Roman" w:hAnsi="Arial" w:cs="Arial"/>
          <w:b/>
          <w:bCs/>
          <w:i/>
          <w:iCs/>
          <w:color w:val="000000"/>
          <w:sz w:val="24"/>
          <w:szCs w:val="24"/>
          <w:shd w:val="clear" w:color="auto" w:fill="FFFFFF"/>
          <w:lang w:eastAsia="es-ES"/>
        </w:rPr>
        <w:t>Así como la charla sobre el IRAGRO y los principales cambios para el productor.</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En nuestra sede social, se ha invertido constantemente en la limpieza y mantenimiento del edificio e instalaciones. </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Default="00A95095" w:rsidP="00A95095">
      <w:pPr>
        <w:spacing w:before="80" w:after="0" w:line="240" w:lineRule="auto"/>
        <w:ind w:left="720"/>
        <w:jc w:val="both"/>
        <w:rPr>
          <w:rFonts w:ascii="Arial" w:eastAsia="Times New Roman" w:hAnsi="Arial" w:cs="Arial"/>
          <w:b/>
          <w:bCs/>
          <w:i/>
          <w:iCs/>
          <w:color w:val="000000"/>
          <w:sz w:val="24"/>
          <w:szCs w:val="24"/>
          <w:lang w:eastAsia="es-ES"/>
        </w:rPr>
      </w:pPr>
      <w:r w:rsidRPr="00A95095">
        <w:rPr>
          <w:rFonts w:ascii="Arial" w:eastAsia="Times New Roman" w:hAnsi="Arial" w:cs="Arial"/>
          <w:b/>
          <w:bCs/>
          <w:i/>
          <w:iCs/>
          <w:color w:val="000000"/>
          <w:sz w:val="24"/>
          <w:szCs w:val="24"/>
          <w:lang w:eastAsia="es-ES"/>
        </w:rPr>
        <w:lastRenderedPageBreak/>
        <w:t>Las instalaciones de la sede de Mariano Roque Alonso fueron cedidas para reuniones y cursos en varias ocasiones a Asociaciones Incorporadas y Comisiones varias y especialmente a la Comisión de Salud Animal de nuestra Regional y en ocasiones también a la ACONASA y a otras Regionales.</w:t>
      </w:r>
    </w:p>
    <w:p w:rsidR="003953D7" w:rsidRPr="00A95095" w:rsidRDefault="003953D7" w:rsidP="00A95095">
      <w:pPr>
        <w:spacing w:before="80" w:after="0" w:line="240" w:lineRule="auto"/>
        <w:ind w:left="720"/>
        <w:jc w:val="both"/>
        <w:rPr>
          <w:rFonts w:ascii="Times New Roman" w:eastAsia="Times New Roman" w:hAnsi="Times New Roman" w:cs="Times New Roman"/>
          <w:sz w:val="24"/>
          <w:szCs w:val="24"/>
          <w:lang w:eastAsia="es-ES"/>
        </w:rPr>
      </w:pPr>
    </w:p>
    <w:p w:rsidR="00A95095" w:rsidRPr="00A95095" w:rsidRDefault="00A95095" w:rsidP="00A95095">
      <w:pPr>
        <w:spacing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Durante la Expo el local fue alquilado al conocido establecimiento gastronómico “Lo de Osvaldo” que junto con la Cooperativa </w:t>
      </w:r>
      <w:proofErr w:type="spellStart"/>
      <w:r w:rsidRPr="00A95095">
        <w:rPr>
          <w:rFonts w:ascii="Arial" w:eastAsia="Times New Roman" w:hAnsi="Arial" w:cs="Arial"/>
          <w:b/>
          <w:bCs/>
          <w:i/>
          <w:iCs/>
          <w:color w:val="000000"/>
          <w:sz w:val="24"/>
          <w:szCs w:val="24"/>
          <w:lang w:eastAsia="es-ES"/>
        </w:rPr>
        <w:t>Neuland</w:t>
      </w:r>
      <w:proofErr w:type="spellEnd"/>
      <w:r w:rsidRPr="00A95095">
        <w:rPr>
          <w:rFonts w:ascii="Arial" w:eastAsia="Times New Roman" w:hAnsi="Arial" w:cs="Arial"/>
          <w:b/>
          <w:bCs/>
          <w:i/>
          <w:iCs/>
          <w:color w:val="000000"/>
          <w:sz w:val="24"/>
          <w:szCs w:val="24"/>
          <w:lang w:eastAsia="es-ES"/>
        </w:rPr>
        <w:t xml:space="preserve"> presentaron las exquisiteces de la carne paraguaya con gran suceso.</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La Comisión de Salud Animal cumplió con eficacia y eficiencia todos los periodos de vacunación y desde la regional apoyamos su trabajo. Se construyeron modernas instalaciones de la Comisión en Pozo Colorado. Aproximadamente 470 m2 de construcción con una inversión de 900 millones de guaraníes.</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La oficina de la Comisión de Salud Animal que funciona en nuestra sede de Mariano Roque Alonso prestó atención a todos los ganaderos situados en el territorio cubierto por la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El predio de </w:t>
      </w:r>
      <w:proofErr w:type="spellStart"/>
      <w:r w:rsidRPr="00A95095">
        <w:rPr>
          <w:rFonts w:ascii="Arial" w:eastAsia="Times New Roman" w:hAnsi="Arial" w:cs="Arial"/>
          <w:b/>
          <w:bCs/>
          <w:i/>
          <w:iCs/>
          <w:color w:val="000000"/>
          <w:sz w:val="24"/>
          <w:szCs w:val="24"/>
          <w:lang w:eastAsia="es-ES"/>
        </w:rPr>
        <w:t>Pirahú</w:t>
      </w:r>
      <w:proofErr w:type="spellEnd"/>
      <w:r w:rsidRPr="00A95095">
        <w:rPr>
          <w:rFonts w:ascii="Arial" w:eastAsia="Times New Roman" w:hAnsi="Arial" w:cs="Arial"/>
          <w:b/>
          <w:bCs/>
          <w:i/>
          <w:iCs/>
          <w:color w:val="000000"/>
          <w:sz w:val="24"/>
          <w:szCs w:val="24"/>
          <w:lang w:eastAsia="es-ES"/>
        </w:rPr>
        <w:t xml:space="preserve">, “Don </w:t>
      </w:r>
      <w:proofErr w:type="spellStart"/>
      <w:r w:rsidRPr="00A95095">
        <w:rPr>
          <w:rFonts w:ascii="Arial" w:eastAsia="Times New Roman" w:hAnsi="Arial" w:cs="Arial"/>
          <w:b/>
          <w:bCs/>
          <w:i/>
          <w:iCs/>
          <w:color w:val="000000"/>
          <w:sz w:val="24"/>
          <w:szCs w:val="24"/>
          <w:lang w:eastAsia="es-ES"/>
        </w:rPr>
        <w:t>Antenor</w:t>
      </w:r>
      <w:proofErr w:type="spellEnd"/>
      <w:r w:rsidRPr="00A95095">
        <w:rPr>
          <w:rFonts w:ascii="Arial" w:eastAsia="Times New Roman" w:hAnsi="Arial" w:cs="Arial"/>
          <w:b/>
          <w:bCs/>
          <w:i/>
          <w:iCs/>
          <w:color w:val="000000"/>
          <w:sz w:val="24"/>
          <w:szCs w:val="24"/>
          <w:lang w:eastAsia="es-ES"/>
        </w:rPr>
        <w:t xml:space="preserve"> </w:t>
      </w:r>
      <w:proofErr w:type="spellStart"/>
      <w:r w:rsidRPr="00A95095">
        <w:rPr>
          <w:rFonts w:ascii="Arial" w:eastAsia="Times New Roman" w:hAnsi="Arial" w:cs="Arial"/>
          <w:b/>
          <w:bCs/>
          <w:i/>
          <w:iCs/>
          <w:color w:val="000000"/>
          <w:sz w:val="24"/>
          <w:szCs w:val="24"/>
          <w:lang w:eastAsia="es-ES"/>
        </w:rPr>
        <w:t>Soloaga</w:t>
      </w:r>
      <w:proofErr w:type="spellEnd"/>
      <w:r w:rsidRPr="00A95095">
        <w:rPr>
          <w:rFonts w:ascii="Arial" w:eastAsia="Times New Roman" w:hAnsi="Arial" w:cs="Arial"/>
          <w:b/>
          <w:bCs/>
          <w:i/>
          <w:iCs/>
          <w:color w:val="000000"/>
          <w:sz w:val="24"/>
          <w:szCs w:val="24"/>
          <w:lang w:eastAsia="es-ES"/>
        </w:rPr>
        <w:t>” fue mantenido y conservado en excelentes condiciones preservando el Activo de la Regional.</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 xml:space="preserve">Durante el año hemos recibido diversas solicitudes de colaboración para puestos policiales y de control organizados por grupos de productores en la jurisdicción de nuestra regional. Además hemos contribuido con la Fundación </w:t>
      </w:r>
      <w:proofErr w:type="spellStart"/>
      <w:r w:rsidRPr="00A95095">
        <w:rPr>
          <w:rFonts w:ascii="Arial" w:eastAsia="Times New Roman" w:hAnsi="Arial" w:cs="Arial"/>
          <w:b/>
          <w:bCs/>
          <w:i/>
          <w:iCs/>
          <w:color w:val="000000"/>
          <w:sz w:val="24"/>
          <w:szCs w:val="24"/>
          <w:lang w:eastAsia="es-ES"/>
        </w:rPr>
        <w:t>Paí</w:t>
      </w:r>
      <w:proofErr w:type="spellEnd"/>
      <w:r w:rsidRPr="00A95095">
        <w:rPr>
          <w:rFonts w:ascii="Arial" w:eastAsia="Times New Roman" w:hAnsi="Arial" w:cs="Arial"/>
          <w:b/>
          <w:bCs/>
          <w:i/>
          <w:iCs/>
          <w:color w:val="000000"/>
          <w:sz w:val="24"/>
          <w:szCs w:val="24"/>
          <w:lang w:eastAsia="es-ES"/>
        </w:rPr>
        <w:t xml:space="preserve"> </w:t>
      </w:r>
      <w:proofErr w:type="spellStart"/>
      <w:r w:rsidRPr="00A95095">
        <w:rPr>
          <w:rFonts w:ascii="Arial" w:eastAsia="Times New Roman" w:hAnsi="Arial" w:cs="Arial"/>
          <w:b/>
          <w:bCs/>
          <w:i/>
          <w:iCs/>
          <w:color w:val="000000"/>
          <w:sz w:val="24"/>
          <w:szCs w:val="24"/>
          <w:lang w:eastAsia="es-ES"/>
        </w:rPr>
        <w:t>Puku</w:t>
      </w:r>
      <w:proofErr w:type="spellEnd"/>
      <w:r w:rsidRPr="00A95095">
        <w:rPr>
          <w:rFonts w:ascii="Arial" w:eastAsia="Times New Roman" w:hAnsi="Arial" w:cs="Arial"/>
          <w:b/>
          <w:bCs/>
          <w:i/>
          <w:iCs/>
          <w:color w:val="000000"/>
          <w:sz w:val="24"/>
          <w:szCs w:val="24"/>
          <w:lang w:eastAsia="es-ES"/>
        </w:rPr>
        <w:t>.</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Mención especial merece la jornada de atención integral de la Salud organizada por la Regional Central Chaco conjuntamente con la Regional Tte. Esteban Martínez y el Instituto de Previsión Social y del Ministerio de Salud Públ</w:t>
      </w:r>
      <w:r w:rsidR="003953D7">
        <w:rPr>
          <w:rFonts w:ascii="Arial" w:eastAsia="Times New Roman" w:hAnsi="Arial" w:cs="Arial"/>
          <w:b/>
          <w:bCs/>
          <w:i/>
          <w:iCs/>
          <w:color w:val="000000"/>
          <w:sz w:val="24"/>
          <w:szCs w:val="24"/>
          <w:lang w:eastAsia="es-ES"/>
        </w:rPr>
        <w:t>ica.</w:t>
      </w:r>
      <w:r w:rsidRPr="00A95095">
        <w:rPr>
          <w:rFonts w:ascii="Arial" w:eastAsia="Times New Roman" w:hAnsi="Arial" w:cs="Arial"/>
          <w:b/>
          <w:bCs/>
          <w:i/>
          <w:iCs/>
          <w:color w:val="000000"/>
          <w:sz w:val="24"/>
          <w:szCs w:val="24"/>
          <w:lang w:eastAsia="es-ES"/>
        </w:rPr>
        <w:t xml:space="preserve"> Numerosos pacientes de la regional fueron atendidos en Pozo Colorado y Villa Choferes (Col. </w:t>
      </w:r>
      <w:proofErr w:type="spellStart"/>
      <w:r w:rsidRPr="00A95095">
        <w:rPr>
          <w:rFonts w:ascii="Arial" w:eastAsia="Times New Roman" w:hAnsi="Arial" w:cs="Arial"/>
          <w:b/>
          <w:bCs/>
          <w:i/>
          <w:iCs/>
          <w:color w:val="000000"/>
          <w:sz w:val="24"/>
          <w:szCs w:val="24"/>
          <w:lang w:eastAsia="es-ES"/>
        </w:rPr>
        <w:t>Neuland</w:t>
      </w:r>
      <w:proofErr w:type="spellEnd"/>
      <w:r w:rsidRPr="00A95095">
        <w:rPr>
          <w:rFonts w:ascii="Arial" w:eastAsia="Times New Roman" w:hAnsi="Arial" w:cs="Arial"/>
          <w:b/>
          <w:bCs/>
          <w:i/>
          <w:iCs/>
          <w:color w:val="000000"/>
          <w:sz w:val="24"/>
          <w:szCs w:val="24"/>
          <w:lang w:eastAsia="es-ES"/>
        </w:rPr>
        <w:t>) tanto en Clínica como en Ginecología, con distribución de medicamentos en los casos que fue necesario.</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shd w:val="clear" w:color="auto" w:fill="FFFFFF"/>
          <w:lang w:eastAsia="es-ES"/>
        </w:rPr>
        <w:t xml:space="preserve">Porque uno de nuestros principales objetivos es el buen relacionamiento y la comunicación entre los consocios, se realizó, como los años anteriores, la cena de fin de año de la regional en donde compartimos un lindo momento y un rico asado. </w:t>
      </w:r>
      <w:proofErr w:type="gramStart"/>
      <w:r w:rsidRPr="00A95095">
        <w:rPr>
          <w:rFonts w:ascii="Arial" w:eastAsia="Times New Roman" w:hAnsi="Arial" w:cs="Arial"/>
          <w:b/>
          <w:bCs/>
          <w:i/>
          <w:iCs/>
          <w:color w:val="000000"/>
          <w:sz w:val="24"/>
          <w:szCs w:val="24"/>
          <w:shd w:val="clear" w:color="auto" w:fill="FFFFFF"/>
          <w:lang w:eastAsia="es-ES"/>
        </w:rPr>
        <w:t>en</w:t>
      </w:r>
      <w:proofErr w:type="gramEnd"/>
      <w:r w:rsidRPr="00A95095">
        <w:rPr>
          <w:rFonts w:ascii="Arial" w:eastAsia="Times New Roman" w:hAnsi="Arial" w:cs="Arial"/>
          <w:b/>
          <w:bCs/>
          <w:i/>
          <w:iCs/>
          <w:color w:val="000000"/>
          <w:sz w:val="24"/>
          <w:szCs w:val="24"/>
          <w:shd w:val="clear" w:color="auto" w:fill="FFFFFF"/>
          <w:lang w:eastAsia="es-ES"/>
        </w:rPr>
        <w:t xml:space="preserve"> un ambiente de cordial camaradería.</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3953D7" w:rsidP="00A95095">
      <w:pPr>
        <w:spacing w:before="80" w:after="0" w:line="240" w:lineRule="auto"/>
        <w:ind w:left="720"/>
        <w:jc w:val="both"/>
        <w:rPr>
          <w:rFonts w:ascii="Times New Roman" w:eastAsia="Times New Roman" w:hAnsi="Times New Roman" w:cs="Times New Roman"/>
          <w:sz w:val="24"/>
          <w:szCs w:val="24"/>
          <w:lang w:eastAsia="es-ES"/>
        </w:rPr>
      </w:pPr>
      <w:r>
        <w:rPr>
          <w:rFonts w:ascii="Arial" w:eastAsia="Times New Roman" w:hAnsi="Arial" w:cs="Arial"/>
          <w:b/>
          <w:bCs/>
          <w:i/>
          <w:iCs/>
          <w:color w:val="000000"/>
          <w:sz w:val="24"/>
          <w:szCs w:val="24"/>
          <w:lang w:eastAsia="es-ES"/>
        </w:rPr>
        <w:t>Las disponibilidades al 31/12/14 son  Gs. 204.819.706</w:t>
      </w:r>
    </w:p>
    <w:p w:rsidR="00A95095" w:rsidRPr="00A95095" w:rsidRDefault="00A95095" w:rsidP="00A95095">
      <w:pPr>
        <w:spacing w:after="0" w:line="240" w:lineRule="auto"/>
        <w:rPr>
          <w:rFonts w:ascii="Times New Roman" w:eastAsia="Times New Roman" w:hAnsi="Times New Roman" w:cs="Times New Roman"/>
          <w:sz w:val="24"/>
          <w:szCs w:val="24"/>
          <w:lang w:eastAsia="es-ES"/>
        </w:rPr>
      </w:pPr>
    </w:p>
    <w:p w:rsidR="00A95095" w:rsidRPr="00A95095" w:rsidRDefault="00A95095" w:rsidP="00A95095">
      <w:pPr>
        <w:spacing w:before="80" w:after="0" w:line="240" w:lineRule="auto"/>
        <w:ind w:left="720"/>
        <w:jc w:val="both"/>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lastRenderedPageBreak/>
        <w:t>Por último, dedicamos nuestro agradecimiento y reconocimiento a todos los que colaboraron con las actividades de la Regional y muy especialmente a todos los distinguidos consocios que nos brindaron su confianza. Muchas Gracias.</w:t>
      </w:r>
    </w:p>
    <w:p w:rsidR="00A95095" w:rsidRPr="00A95095" w:rsidRDefault="00A95095" w:rsidP="00A95095">
      <w:pPr>
        <w:spacing w:after="240" w:line="240" w:lineRule="auto"/>
        <w:rPr>
          <w:rFonts w:ascii="Times New Roman" w:eastAsia="Times New Roman" w:hAnsi="Times New Roman" w:cs="Times New Roman"/>
          <w:sz w:val="24"/>
          <w:szCs w:val="24"/>
          <w:lang w:eastAsia="es-ES"/>
        </w:rPr>
      </w:pPr>
    </w:p>
    <w:p w:rsidR="000D3562" w:rsidRDefault="000D3562" w:rsidP="00A95095">
      <w:pPr>
        <w:spacing w:before="80" w:after="0" w:line="240" w:lineRule="auto"/>
        <w:ind w:firstLine="720"/>
        <w:rPr>
          <w:rFonts w:ascii="Arial" w:eastAsia="Times New Roman" w:hAnsi="Arial" w:cs="Arial"/>
          <w:b/>
          <w:bCs/>
          <w:i/>
          <w:iCs/>
          <w:color w:val="000000"/>
          <w:sz w:val="24"/>
          <w:szCs w:val="24"/>
          <w:lang w:eastAsia="es-ES"/>
        </w:rPr>
      </w:pPr>
    </w:p>
    <w:p w:rsidR="000D3562" w:rsidRDefault="000D3562" w:rsidP="00A95095">
      <w:pPr>
        <w:spacing w:before="80" w:after="0" w:line="240" w:lineRule="auto"/>
        <w:ind w:firstLine="720"/>
        <w:rPr>
          <w:rFonts w:ascii="Arial" w:eastAsia="Times New Roman" w:hAnsi="Arial" w:cs="Arial"/>
          <w:b/>
          <w:bCs/>
          <w:i/>
          <w:iCs/>
          <w:color w:val="000000"/>
          <w:sz w:val="24"/>
          <w:szCs w:val="24"/>
          <w:lang w:eastAsia="es-ES"/>
        </w:rPr>
      </w:pPr>
    </w:p>
    <w:p w:rsidR="00A95095" w:rsidRPr="00A95095" w:rsidRDefault="00A95095" w:rsidP="00A95095">
      <w:pPr>
        <w:spacing w:before="80" w:after="0" w:line="240" w:lineRule="auto"/>
        <w:ind w:firstLine="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Jorge dos Santos</w:t>
      </w:r>
    </w:p>
    <w:p w:rsidR="00A95095" w:rsidRPr="00A95095" w:rsidRDefault="00A95095" w:rsidP="00A95095">
      <w:pPr>
        <w:spacing w:before="80" w:after="0" w:line="240" w:lineRule="auto"/>
        <w:ind w:firstLine="720"/>
        <w:rPr>
          <w:rFonts w:ascii="Times New Roman" w:eastAsia="Times New Roman" w:hAnsi="Times New Roman" w:cs="Times New Roman"/>
          <w:sz w:val="24"/>
          <w:szCs w:val="24"/>
          <w:lang w:eastAsia="es-ES"/>
        </w:rPr>
      </w:pPr>
      <w:r w:rsidRPr="00A95095">
        <w:rPr>
          <w:rFonts w:ascii="Arial" w:eastAsia="Times New Roman" w:hAnsi="Arial" w:cs="Arial"/>
          <w:b/>
          <w:bCs/>
          <w:i/>
          <w:iCs/>
          <w:color w:val="000000"/>
          <w:sz w:val="24"/>
          <w:szCs w:val="24"/>
          <w:lang w:eastAsia="es-ES"/>
        </w:rPr>
        <w:t>Presidente</w:t>
      </w: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F220A" w:rsidP="002F220A">
      <w:pPr>
        <w:suppressAutoHyphens/>
        <w:spacing w:before="80" w:after="0" w:line="240" w:lineRule="atLeast"/>
        <w:rPr>
          <w:rFonts w:ascii="Geneva" w:eastAsia="Times New Roman" w:hAnsi="Geneva" w:cs="Times New Roman"/>
          <w:sz w:val="40"/>
          <w:szCs w:val="40"/>
          <w:lang w:val="es-ES_tradnl" w:eastAsia="ar-SA"/>
        </w:rPr>
      </w:pPr>
      <w:r>
        <w:rPr>
          <w:rFonts w:ascii="Geneva" w:eastAsia="Times New Roman" w:hAnsi="Geneva" w:cs="Times New Roman"/>
          <w:sz w:val="40"/>
          <w:szCs w:val="40"/>
          <w:lang w:val="es-ES_tradnl" w:eastAsia="ar-SA"/>
        </w:rPr>
        <w:t xml:space="preserve">                    </w:t>
      </w:r>
      <w:r w:rsidR="002A7BCE" w:rsidRPr="002A7BCE">
        <w:rPr>
          <w:rFonts w:ascii="Geneva" w:eastAsia="Times New Roman" w:hAnsi="Geneva" w:cs="Times New Roman"/>
          <w:sz w:val="40"/>
          <w:szCs w:val="40"/>
          <w:lang w:val="es-ES_tradnl" w:eastAsia="ar-SA"/>
        </w:rPr>
        <w:t>INFORME CONTABLES</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ind w:firstLine="709"/>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w:t>
      </w:r>
      <w:r>
        <w:rPr>
          <w:rFonts w:ascii="Geneva" w:eastAsia="Times New Roman" w:hAnsi="Geneva" w:cs="Times New Roman"/>
          <w:sz w:val="40"/>
          <w:szCs w:val="40"/>
          <w:lang w:val="es-ES_tradnl" w:eastAsia="ar-SA"/>
        </w:rPr>
        <w:t xml:space="preserve">                         </w:t>
      </w:r>
      <w:r w:rsidRPr="002A7BCE">
        <w:rPr>
          <w:rFonts w:ascii="Geneva" w:eastAsia="Times New Roman" w:hAnsi="Geneva" w:cs="Times New Roman"/>
          <w:sz w:val="40"/>
          <w:szCs w:val="40"/>
          <w:lang w:val="es-ES_tradnl" w:eastAsia="ar-SA"/>
        </w:rPr>
        <w:t xml:space="preserve"> CON</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FORMATO PROPIO</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DE LA</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CONTABILIDAD</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 xml:space="preserve">   DE LA</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jc w:val="center"/>
        <w:rPr>
          <w:rFonts w:ascii="Geneva" w:eastAsia="Times New Roman" w:hAnsi="Geneva" w:cs="Times New Roman"/>
          <w:sz w:val="40"/>
          <w:szCs w:val="40"/>
          <w:lang w:val="es-ES_tradnl" w:eastAsia="ar-SA"/>
        </w:rPr>
      </w:pPr>
      <w:r w:rsidRPr="002A7BCE">
        <w:rPr>
          <w:rFonts w:ascii="Geneva" w:eastAsia="Times New Roman" w:hAnsi="Geneva" w:cs="Times New Roman"/>
          <w:sz w:val="40"/>
          <w:szCs w:val="40"/>
          <w:lang w:val="es-ES_tradnl" w:eastAsia="ar-SA"/>
        </w:rPr>
        <w:t>REGIONAL CENTRAL CHACO</w:t>
      </w: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Pr="002A7BCE" w:rsidRDefault="002A7BCE" w:rsidP="002A7BCE">
      <w:pPr>
        <w:suppressAutoHyphens/>
        <w:spacing w:before="80" w:after="0" w:line="240" w:lineRule="atLeast"/>
        <w:ind w:firstLine="709"/>
        <w:jc w:val="center"/>
        <w:rPr>
          <w:rFonts w:ascii="Geneva" w:eastAsia="Times New Roman" w:hAnsi="Geneva" w:cs="Times New Roman"/>
          <w:sz w:val="40"/>
          <w:szCs w:val="40"/>
          <w:lang w:val="es-ES_tradnl" w:eastAsia="ar-SA"/>
        </w:rPr>
      </w:pPr>
    </w:p>
    <w:p w:rsidR="002A7BCE" w:rsidRDefault="002A7BCE" w:rsidP="002A7BCE">
      <w:pPr>
        <w:suppressAutoHyphens/>
        <w:spacing w:before="80" w:after="0" w:line="240" w:lineRule="atLeast"/>
        <w:ind w:left="2124" w:firstLine="708"/>
        <w:rPr>
          <w:rFonts w:ascii="Times New Roman" w:eastAsia="Times New Roman" w:hAnsi="Times New Roman" w:cs="Times New Roman"/>
          <w:color w:val="FF0000"/>
          <w:sz w:val="32"/>
          <w:szCs w:val="32"/>
          <w:lang w:val="es-ES_tradnl" w:eastAsia="ar-SA"/>
        </w:rPr>
      </w:pPr>
      <w:r w:rsidRPr="002A7BCE">
        <w:rPr>
          <w:rFonts w:ascii="Times New Roman" w:eastAsia="Times New Roman" w:hAnsi="Times New Roman" w:cs="Times New Roman"/>
          <w:color w:val="FF0000"/>
          <w:sz w:val="32"/>
          <w:szCs w:val="32"/>
          <w:lang w:val="es-ES_tradnl" w:eastAsia="ar-SA"/>
        </w:rPr>
        <w:t xml:space="preserve">  </w:t>
      </w:r>
    </w:p>
    <w:p w:rsidR="002A7BCE" w:rsidRDefault="002A7BCE" w:rsidP="002A7BCE">
      <w:pPr>
        <w:suppressAutoHyphens/>
        <w:spacing w:before="80" w:after="0" w:line="240" w:lineRule="atLeast"/>
        <w:ind w:left="2124" w:firstLine="708"/>
        <w:rPr>
          <w:rFonts w:ascii="Times New Roman" w:eastAsia="Times New Roman" w:hAnsi="Times New Roman" w:cs="Times New Roman"/>
          <w:color w:val="FF0000"/>
          <w:sz w:val="32"/>
          <w:szCs w:val="32"/>
          <w:lang w:val="es-ES_tradnl" w:eastAsia="ar-SA"/>
        </w:rPr>
      </w:pPr>
    </w:p>
    <w:p w:rsidR="002A7BCE" w:rsidRDefault="002A7BCE" w:rsidP="002A7BCE">
      <w:pPr>
        <w:suppressAutoHyphens/>
        <w:spacing w:before="80" w:after="0" w:line="240" w:lineRule="atLeast"/>
        <w:ind w:left="2124" w:firstLine="708"/>
        <w:rPr>
          <w:rFonts w:ascii="Times New Roman" w:eastAsia="Times New Roman" w:hAnsi="Times New Roman" w:cs="Times New Roman"/>
          <w:color w:val="FF0000"/>
          <w:sz w:val="32"/>
          <w:szCs w:val="32"/>
          <w:lang w:val="es-ES_tradnl" w:eastAsia="ar-SA"/>
        </w:rPr>
      </w:pPr>
    </w:p>
    <w:p w:rsidR="002A7BCE" w:rsidRDefault="002A7BCE" w:rsidP="002A7BCE">
      <w:pPr>
        <w:suppressAutoHyphens/>
        <w:spacing w:before="80" w:after="0" w:line="240" w:lineRule="atLeast"/>
        <w:ind w:left="2124" w:firstLine="708"/>
        <w:rPr>
          <w:rFonts w:ascii="Times New Roman" w:eastAsia="Times New Roman" w:hAnsi="Times New Roman" w:cs="Times New Roman"/>
          <w:color w:val="FF0000"/>
          <w:sz w:val="32"/>
          <w:szCs w:val="32"/>
          <w:lang w:val="es-ES_tradnl" w:eastAsia="ar-SA"/>
        </w:rPr>
      </w:pPr>
    </w:p>
    <w:p w:rsidR="002A7BCE" w:rsidRDefault="002A7BCE" w:rsidP="002A7BCE">
      <w:pPr>
        <w:suppressAutoHyphens/>
        <w:spacing w:before="80" w:after="0" w:line="240" w:lineRule="atLeast"/>
        <w:rPr>
          <w:rFonts w:ascii="Times New Roman" w:eastAsia="Times New Roman" w:hAnsi="Times New Roman" w:cs="Times New Roman"/>
          <w:color w:val="FF0000"/>
          <w:sz w:val="32"/>
          <w:szCs w:val="32"/>
          <w:lang w:val="es-ES_tradnl" w:eastAsia="ar-SA"/>
        </w:rPr>
      </w:pPr>
      <w:r>
        <w:rPr>
          <w:rFonts w:ascii="Times New Roman" w:eastAsia="Times New Roman" w:hAnsi="Times New Roman" w:cs="Times New Roman"/>
          <w:color w:val="FF0000"/>
          <w:sz w:val="32"/>
          <w:szCs w:val="32"/>
          <w:lang w:val="es-ES_tradnl" w:eastAsia="ar-SA"/>
        </w:rPr>
        <w:t xml:space="preserve">                               </w:t>
      </w:r>
    </w:p>
    <w:p w:rsidR="002A7BCE" w:rsidRPr="002A7BCE" w:rsidRDefault="002A7BCE" w:rsidP="002A7BCE">
      <w:pPr>
        <w:suppressAutoHyphens/>
        <w:spacing w:before="80" w:after="0" w:line="240" w:lineRule="atLeast"/>
        <w:rPr>
          <w:rFonts w:ascii="Times New Roman" w:eastAsia="Times New Roman" w:hAnsi="Times New Roman" w:cs="Times New Roman"/>
          <w:b/>
          <w:sz w:val="32"/>
          <w:szCs w:val="32"/>
          <w:lang w:val="es-ES_tradnl" w:eastAsia="ar-SA"/>
        </w:rPr>
      </w:pPr>
      <w:r>
        <w:rPr>
          <w:rFonts w:ascii="Times New Roman" w:eastAsia="Times New Roman" w:hAnsi="Times New Roman" w:cs="Times New Roman"/>
          <w:color w:val="FF0000"/>
          <w:sz w:val="32"/>
          <w:szCs w:val="32"/>
          <w:lang w:val="es-ES_tradnl" w:eastAsia="ar-SA"/>
        </w:rPr>
        <w:t xml:space="preserve">                               </w:t>
      </w:r>
      <w:r w:rsidRPr="002A7BCE">
        <w:rPr>
          <w:rFonts w:ascii="Times New Roman" w:eastAsia="Times New Roman" w:hAnsi="Times New Roman" w:cs="Times New Roman"/>
          <w:color w:val="FF0000"/>
          <w:sz w:val="32"/>
          <w:szCs w:val="32"/>
          <w:lang w:val="es-ES_tradnl" w:eastAsia="ar-SA"/>
        </w:rPr>
        <w:t xml:space="preserve"> </w:t>
      </w:r>
      <w:r w:rsidRPr="002A7BCE">
        <w:rPr>
          <w:rFonts w:ascii="Times New Roman" w:eastAsia="Times New Roman" w:hAnsi="Times New Roman" w:cs="Times New Roman"/>
          <w:b/>
          <w:sz w:val="32"/>
          <w:szCs w:val="32"/>
          <w:lang w:val="es-ES_tradnl" w:eastAsia="ar-SA"/>
        </w:rPr>
        <w:t>BALANCE GENERAL</w:t>
      </w:r>
    </w:p>
    <w:p w:rsidR="002A7BCE" w:rsidRPr="002A7BCE" w:rsidRDefault="002A7BCE" w:rsidP="002A7BCE">
      <w:pPr>
        <w:suppressAutoHyphens/>
        <w:spacing w:before="80" w:after="0" w:line="240" w:lineRule="atLeast"/>
        <w:rPr>
          <w:rFonts w:ascii="Times New Roman" w:eastAsia="Times New Roman" w:hAnsi="Times New Roman" w:cs="Times New Roman"/>
          <w:b/>
          <w:sz w:val="32"/>
          <w:szCs w:val="32"/>
          <w:lang w:val="es-ES_tradnl" w:eastAsia="ar-SA"/>
        </w:rPr>
      </w:pPr>
      <w:r>
        <w:rPr>
          <w:rFonts w:ascii="Times New Roman" w:eastAsia="Times New Roman" w:hAnsi="Times New Roman" w:cs="Times New Roman"/>
          <w:b/>
          <w:sz w:val="32"/>
          <w:szCs w:val="32"/>
          <w:lang w:val="es-ES_tradnl" w:eastAsia="ar-SA"/>
        </w:rPr>
        <w:t xml:space="preserve">                    </w:t>
      </w:r>
      <w:r w:rsidRPr="002A7BCE">
        <w:rPr>
          <w:rFonts w:ascii="Times New Roman" w:eastAsia="Times New Roman" w:hAnsi="Times New Roman" w:cs="Times New Roman"/>
          <w:b/>
          <w:sz w:val="32"/>
          <w:szCs w:val="32"/>
          <w:lang w:val="es-ES_tradnl" w:eastAsia="ar-SA"/>
        </w:rPr>
        <w:t xml:space="preserve"> Practicado al 31 de diciembre de 2014</w:t>
      </w:r>
    </w:p>
    <w:p w:rsidR="00FB11E3" w:rsidRDefault="00FB11E3" w:rsidP="005E0C36">
      <w:pPr>
        <w:framePr w:w="14836" w:h="16996" w:hRule="exact" w:wrap="auto" w:vAnchor="page" w:hAnchor="page" w:x="1681" w:y="4534"/>
        <w:widowControl w:val="0"/>
        <w:autoSpaceDE w:val="0"/>
        <w:autoSpaceDN w:val="0"/>
        <w:adjustRightInd w:val="0"/>
        <w:spacing w:after="0" w:line="240" w:lineRule="auto"/>
        <w:rPr>
          <w:rFonts w:ascii="Calibri" w:eastAsia="Times New Roman" w:hAnsi="Calibri" w:cs="Times New Roman"/>
          <w:noProof/>
          <w:lang w:eastAsia="es-ES"/>
        </w:rPr>
      </w:pPr>
    </w:p>
    <w:tbl>
      <w:tblPr>
        <w:tblW w:w="8417"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139"/>
        <w:gridCol w:w="140"/>
        <w:gridCol w:w="140"/>
        <w:gridCol w:w="1999"/>
        <w:gridCol w:w="1999"/>
      </w:tblGrid>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Activo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disponibilidades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204.819.706</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24C95"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Créditos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187.274.682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Proveedores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15.084.932</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24C95"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Previsión</w:t>
            </w:r>
            <w:r w:rsidR="00FB11E3" w:rsidRPr="00FB11E3">
              <w:rPr>
                <w:rFonts w:ascii="Arial" w:eastAsia="Times New Roman" w:hAnsi="Arial" w:cs="Arial"/>
                <w:sz w:val="20"/>
                <w:szCs w:val="20"/>
                <w:lang w:eastAsia="es-ES"/>
              </w:rPr>
              <w:t xml:space="preserve"> para Incobrables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-158.264.705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Activo Fijo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1.517.826.945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24C95"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Depreciación</w:t>
            </w:r>
            <w:r w:rsidR="00FB11E3" w:rsidRPr="00FB11E3">
              <w:rPr>
                <w:rFonts w:ascii="Arial" w:eastAsia="Times New Roman" w:hAnsi="Arial" w:cs="Arial"/>
                <w:sz w:val="20"/>
                <w:szCs w:val="20"/>
                <w:lang w:eastAsia="es-ES"/>
              </w:rPr>
              <w:t xml:space="preserve"> Acumulada</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-376.418.461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Activo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1.390.323.099</w:t>
            </w: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Pasivo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Pasivo Corriente</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113.360.460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Pasivo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113.360.460</w:t>
            </w: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Patrimonio Neto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Capital</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386.798.017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Reservas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680.010.083</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Resultados Acumulados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245.274.248</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EE5C7E" w:rsidP="00FB11E3">
            <w:pPr>
              <w:framePr w:w="14836" w:h="16996" w:hRule="exact" w:wrap="auto" w:vAnchor="page" w:hAnchor="page" w:x="1681" w:y="4534"/>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Resulta</w:t>
            </w:r>
            <w:r w:rsidR="00FB11E3" w:rsidRPr="00FB11E3">
              <w:rPr>
                <w:rFonts w:ascii="Arial" w:eastAsia="Times New Roman" w:hAnsi="Arial" w:cs="Arial"/>
                <w:sz w:val="20"/>
                <w:szCs w:val="20"/>
                <w:lang w:eastAsia="es-ES"/>
              </w:rPr>
              <w:t>do del Ejercicio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-35.119.709</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Patrimonio Neto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1.276.962.639</w:t>
            </w: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r>
      <w:tr w:rsidR="00FB11E3" w:rsidRPr="00FB11E3" w:rsidTr="00E24C95">
        <w:trPr>
          <w:trHeight w:val="598"/>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r w:rsidRPr="00FB11E3">
              <w:rPr>
                <w:rFonts w:ascii="Arial" w:eastAsia="Times New Roman" w:hAnsi="Arial" w:cs="Arial"/>
                <w:sz w:val="20"/>
                <w:szCs w:val="20"/>
                <w:lang w:eastAsia="es-ES"/>
              </w:rPr>
              <w:t>Total Pasivo y Patrimonio Neto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FB11E3" w:rsidRPr="00FB11E3" w:rsidRDefault="00FB11E3" w:rsidP="00FB11E3">
            <w:pPr>
              <w:framePr w:w="14836" w:h="16996" w:hRule="exact" w:wrap="auto" w:vAnchor="page" w:hAnchor="page" w:x="1681" w:y="4534"/>
              <w:spacing w:after="0" w:line="240" w:lineRule="auto"/>
              <w:jc w:val="right"/>
              <w:rPr>
                <w:rFonts w:ascii="Arial" w:eastAsia="Times New Roman" w:hAnsi="Arial" w:cs="Arial"/>
                <w:sz w:val="20"/>
                <w:szCs w:val="20"/>
                <w:lang w:eastAsia="es-ES"/>
              </w:rPr>
            </w:pPr>
            <w:r w:rsidRPr="00FB11E3">
              <w:rPr>
                <w:rFonts w:ascii="Arial" w:eastAsia="Times New Roman" w:hAnsi="Arial" w:cs="Arial"/>
                <w:sz w:val="20"/>
                <w:szCs w:val="20"/>
                <w:lang w:eastAsia="es-ES"/>
              </w:rPr>
              <w:t>1.390.323.099</w:t>
            </w:r>
          </w:p>
        </w:tc>
      </w:tr>
    </w:tbl>
    <w:p w:rsidR="005E0C36" w:rsidRPr="005E0C36" w:rsidRDefault="005E0C36" w:rsidP="005E0C36">
      <w:pPr>
        <w:framePr w:w="14836" w:h="16996" w:hRule="exact" w:wrap="auto" w:vAnchor="page" w:hAnchor="page" w:x="1681" w:y="4534"/>
        <w:widowControl w:val="0"/>
        <w:autoSpaceDE w:val="0"/>
        <w:autoSpaceDN w:val="0"/>
        <w:adjustRightInd w:val="0"/>
        <w:spacing w:after="0" w:line="240" w:lineRule="auto"/>
        <w:rPr>
          <w:rFonts w:ascii="Arial Narrow" w:eastAsia="Times New Roman" w:hAnsi="Arial Narrow" w:cs="Arial Narrow"/>
          <w:color w:val="000000"/>
          <w:sz w:val="16"/>
          <w:szCs w:val="16"/>
          <w:lang w:val="es-PY" w:eastAsia="es-PY"/>
        </w:rPr>
      </w:pPr>
      <w:r>
        <w:rPr>
          <w:rFonts w:ascii="Calibri" w:eastAsia="Times New Roman" w:hAnsi="Calibri" w:cs="Times New Roman"/>
          <w:noProof/>
          <w:lang w:eastAsia="es-ES"/>
        </w:rPr>
        <mc:AlternateContent>
          <mc:Choice Requires="wps">
            <w:drawing>
              <wp:anchor distT="0" distB="0" distL="114300" distR="114300" simplePos="0" relativeHeight="251661312" behindDoc="1" locked="0" layoutInCell="0" allowOverlap="1" wp14:anchorId="4219E017" wp14:editId="75B6A287">
                <wp:simplePos x="0" y="0"/>
                <wp:positionH relativeFrom="page">
                  <wp:posOffset>1066800</wp:posOffset>
                </wp:positionH>
                <wp:positionV relativeFrom="page">
                  <wp:posOffset>3238500</wp:posOffset>
                </wp:positionV>
                <wp:extent cx="833755" cy="117475"/>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755" cy="1174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84pt;margin-top:255pt;width:65.65pt;height: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" o:allowincell="f" stroked="f" strokeweight="0">
                <w10:wrap anchorx="page" anchory="page"/>
              </v:rect>
            </w:pict>
          </mc:Fallback>
        </mc:AlternateContent>
      </w:r>
    </w:p>
    <w:p w:rsidR="002A7BCE" w:rsidRPr="002A7BCE" w:rsidRDefault="002A7BCE" w:rsidP="00E476C7">
      <w:pPr>
        <w:suppressAutoHyphens/>
        <w:spacing w:before="80" w:after="0" w:line="240" w:lineRule="atLeast"/>
        <w:ind w:left="2124" w:firstLine="708"/>
        <w:jc w:val="center"/>
        <w:rPr>
          <w:rFonts w:ascii="Times New Roman" w:eastAsia="Times New Roman" w:hAnsi="Times New Roman" w:cs="Times New Roman"/>
          <w:color w:val="FF0000"/>
          <w:sz w:val="20"/>
          <w:szCs w:val="20"/>
          <w:lang w:val="es-ES_tradnl" w:eastAsia="ar-SA"/>
        </w:rPr>
      </w:pPr>
    </w:p>
    <w:p w:rsidR="00AF2D23" w:rsidRPr="00AF2D23" w:rsidRDefault="00AF2D23" w:rsidP="00AF2D23">
      <w:pPr>
        <w:suppressAutoHyphens/>
        <w:spacing w:before="80" w:after="0" w:line="240" w:lineRule="atLeast"/>
        <w:ind w:left="2124" w:firstLine="708"/>
        <w:rPr>
          <w:rFonts w:ascii="Times New Roman" w:eastAsia="Times New Roman" w:hAnsi="Times New Roman" w:cs="Times New Roman"/>
          <w:b/>
          <w:sz w:val="32"/>
          <w:szCs w:val="32"/>
          <w:lang w:val="es-ES_tradnl" w:eastAsia="ar-SA"/>
        </w:rPr>
      </w:pPr>
      <w:r>
        <w:rPr>
          <w:rFonts w:ascii="Times New Roman" w:eastAsia="Times New Roman" w:hAnsi="Times New Roman" w:cs="Times New Roman"/>
          <w:color w:val="FF0000"/>
          <w:sz w:val="32"/>
          <w:szCs w:val="32"/>
          <w:lang w:val="es-ES_tradnl" w:eastAsia="ar-SA"/>
        </w:rPr>
        <w:t xml:space="preserve">  </w:t>
      </w:r>
    </w:p>
    <w:p w:rsidR="00AF2D23" w:rsidRPr="00AF2D23" w:rsidRDefault="00AF2D23" w:rsidP="00AF2D23">
      <w:pPr>
        <w:suppressAutoHyphens/>
        <w:spacing w:before="80" w:after="0" w:line="240" w:lineRule="atLeast"/>
        <w:ind w:left="2124" w:firstLine="708"/>
        <w:jc w:val="center"/>
        <w:rPr>
          <w:rFonts w:ascii="Times New Roman" w:eastAsia="Times New Roman" w:hAnsi="Times New Roman" w:cs="Times New Roman"/>
          <w:color w:val="FF0000"/>
          <w:sz w:val="20"/>
          <w:szCs w:val="20"/>
          <w:lang w:val="es-ES_tradnl" w:eastAsia="ar-SA"/>
        </w:rPr>
      </w:pPr>
    </w:p>
    <w:tbl>
      <w:tblPr>
        <w:tblW w:w="8353"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073"/>
        <w:gridCol w:w="164"/>
        <w:gridCol w:w="2058"/>
        <w:gridCol w:w="2058"/>
      </w:tblGrid>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Ingresos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Intereses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5.020.000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Cuotas Sociales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157.718.910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Alquiles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25.909.091</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Donaciones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9.277.190</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Ferias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171.287.816</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Total Ingresos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369.213.007</w:t>
            </w: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Egresos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Gastos Operativos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192.434.297</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Depreciaciones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53.220.795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D71861"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Créditos</w:t>
            </w:r>
            <w:bookmarkStart w:id="0" w:name="_GoBack"/>
            <w:bookmarkEnd w:id="0"/>
            <w:r w:rsidR="00071154" w:rsidRPr="00071154">
              <w:rPr>
                <w:rFonts w:ascii="Arial" w:eastAsia="Times New Roman" w:hAnsi="Arial" w:cs="Arial"/>
                <w:sz w:val="20"/>
                <w:szCs w:val="20"/>
                <w:lang w:eastAsia="es-ES"/>
              </w:rPr>
              <w:t xml:space="preserve"> de dudoso cobro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158.264.705</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Gastos Financieros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412.919</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404.332.716</w:t>
            </w: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Total Egresos</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r w:rsidRPr="00071154">
              <w:rPr>
                <w:rFonts w:ascii="Arial" w:eastAsia="Times New Roman" w:hAnsi="Arial" w:cs="Arial"/>
                <w:sz w:val="20"/>
                <w:szCs w:val="20"/>
                <w:lang w:eastAsia="es-ES"/>
              </w:rPr>
              <w:t>Resultado del Ejercicio</w:t>
            </w: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jc w:val="right"/>
              <w:rPr>
                <w:rFonts w:ascii="Arial" w:eastAsia="Times New Roman" w:hAnsi="Arial" w:cs="Arial"/>
                <w:sz w:val="20"/>
                <w:szCs w:val="20"/>
                <w:lang w:eastAsia="es-ES"/>
              </w:rPr>
            </w:pPr>
            <w:r w:rsidRPr="00071154">
              <w:rPr>
                <w:rFonts w:ascii="Arial" w:eastAsia="Times New Roman" w:hAnsi="Arial" w:cs="Arial"/>
                <w:sz w:val="20"/>
                <w:szCs w:val="20"/>
                <w:lang w:eastAsia="es-ES"/>
              </w:rPr>
              <w:t>-35.119.709</w:t>
            </w: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r w:rsidR="00071154" w:rsidRPr="00071154" w:rsidTr="00071154">
        <w:trPr>
          <w:trHeight w:val="466"/>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071154" w:rsidRPr="00071154" w:rsidRDefault="00071154" w:rsidP="00071154">
            <w:pPr>
              <w:spacing w:after="0" w:line="240" w:lineRule="auto"/>
              <w:rPr>
                <w:rFonts w:ascii="Arial" w:eastAsia="Times New Roman" w:hAnsi="Arial" w:cs="Arial"/>
                <w:sz w:val="20"/>
                <w:szCs w:val="20"/>
                <w:lang w:eastAsia="es-ES"/>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rsidR="00071154" w:rsidRPr="00071154" w:rsidRDefault="00071154" w:rsidP="00071154">
            <w:pPr>
              <w:spacing w:after="0" w:line="240" w:lineRule="auto"/>
              <w:rPr>
                <w:rFonts w:ascii="Arial" w:eastAsia="Times New Roman" w:hAnsi="Arial" w:cs="Arial"/>
                <w:sz w:val="20"/>
                <w:szCs w:val="20"/>
                <w:lang w:eastAsia="es-ES"/>
              </w:rPr>
            </w:pPr>
          </w:p>
        </w:tc>
      </w:tr>
    </w:tbl>
    <w:p w:rsidR="00A95095" w:rsidRPr="002A7BCE" w:rsidRDefault="00A95095">
      <w:pPr>
        <w:rPr>
          <w:lang w:val="es-ES_tradnl"/>
        </w:rPr>
      </w:pPr>
    </w:p>
    <w:sectPr w:rsidR="00A95095" w:rsidRPr="002A7BCE" w:rsidSect="00A95095">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433" w:rsidRDefault="00A55433" w:rsidP="00765DB2">
      <w:pPr>
        <w:spacing w:after="0" w:line="240" w:lineRule="auto"/>
      </w:pPr>
      <w:r>
        <w:separator/>
      </w:r>
    </w:p>
  </w:endnote>
  <w:endnote w:type="continuationSeparator" w:id="0">
    <w:p w:rsidR="00A55433" w:rsidRDefault="00A55433" w:rsidP="00765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neva">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433" w:rsidRDefault="00A55433" w:rsidP="00765DB2">
      <w:pPr>
        <w:spacing w:after="0" w:line="240" w:lineRule="auto"/>
      </w:pPr>
      <w:r>
        <w:separator/>
      </w:r>
    </w:p>
  </w:footnote>
  <w:footnote w:type="continuationSeparator" w:id="0">
    <w:p w:rsidR="00A55433" w:rsidRDefault="00A55433" w:rsidP="00765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520F"/>
    <w:multiLevelType w:val="multilevel"/>
    <w:tmpl w:val="A582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5508"/>
    <w:multiLevelType w:val="multilevel"/>
    <w:tmpl w:val="9B60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64115D"/>
    <w:multiLevelType w:val="multilevel"/>
    <w:tmpl w:val="AEAE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86240"/>
    <w:multiLevelType w:val="multilevel"/>
    <w:tmpl w:val="F5D8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46992"/>
    <w:multiLevelType w:val="multilevel"/>
    <w:tmpl w:val="B4A8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B1A75"/>
    <w:multiLevelType w:val="multilevel"/>
    <w:tmpl w:val="51A6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B221DF"/>
    <w:multiLevelType w:val="multilevel"/>
    <w:tmpl w:val="20F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97F62"/>
    <w:multiLevelType w:val="multilevel"/>
    <w:tmpl w:val="3076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355A99"/>
    <w:multiLevelType w:val="multilevel"/>
    <w:tmpl w:val="B96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9A2107"/>
    <w:multiLevelType w:val="multilevel"/>
    <w:tmpl w:val="647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B5A05"/>
    <w:multiLevelType w:val="multilevel"/>
    <w:tmpl w:val="9314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341094"/>
    <w:multiLevelType w:val="multilevel"/>
    <w:tmpl w:val="65A8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DB0425"/>
    <w:multiLevelType w:val="multilevel"/>
    <w:tmpl w:val="63AA0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D5389"/>
    <w:multiLevelType w:val="multilevel"/>
    <w:tmpl w:val="D4E8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687DB2"/>
    <w:multiLevelType w:val="multilevel"/>
    <w:tmpl w:val="F750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4E5CFA"/>
    <w:multiLevelType w:val="multilevel"/>
    <w:tmpl w:val="67E05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EB4FD9"/>
    <w:multiLevelType w:val="multilevel"/>
    <w:tmpl w:val="E4D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3666F"/>
    <w:multiLevelType w:val="multilevel"/>
    <w:tmpl w:val="ED6E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2"/>
  </w:num>
  <w:num w:numId="4">
    <w:abstractNumId w:val="15"/>
  </w:num>
  <w:num w:numId="5">
    <w:abstractNumId w:val="1"/>
  </w:num>
  <w:num w:numId="6">
    <w:abstractNumId w:val="7"/>
  </w:num>
  <w:num w:numId="7">
    <w:abstractNumId w:val="10"/>
  </w:num>
  <w:num w:numId="8">
    <w:abstractNumId w:val="5"/>
  </w:num>
  <w:num w:numId="9">
    <w:abstractNumId w:val="16"/>
  </w:num>
  <w:num w:numId="10">
    <w:abstractNumId w:val="6"/>
  </w:num>
  <w:num w:numId="11">
    <w:abstractNumId w:val="8"/>
  </w:num>
  <w:num w:numId="12">
    <w:abstractNumId w:val="17"/>
  </w:num>
  <w:num w:numId="13">
    <w:abstractNumId w:val="12"/>
  </w:num>
  <w:num w:numId="14">
    <w:abstractNumId w:val="4"/>
  </w:num>
  <w:num w:numId="15">
    <w:abstractNumId w:val="0"/>
  </w:num>
  <w:num w:numId="16">
    <w:abstractNumId w:val="13"/>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95"/>
    <w:rsid w:val="00040F76"/>
    <w:rsid w:val="00071154"/>
    <w:rsid w:val="000D3562"/>
    <w:rsid w:val="002A7BCE"/>
    <w:rsid w:val="002F220A"/>
    <w:rsid w:val="00373515"/>
    <w:rsid w:val="003953D7"/>
    <w:rsid w:val="005E0C36"/>
    <w:rsid w:val="006E5748"/>
    <w:rsid w:val="00765DB2"/>
    <w:rsid w:val="00807A82"/>
    <w:rsid w:val="008617B4"/>
    <w:rsid w:val="008B0B93"/>
    <w:rsid w:val="00A55433"/>
    <w:rsid w:val="00A95095"/>
    <w:rsid w:val="00AF2D23"/>
    <w:rsid w:val="00B3658D"/>
    <w:rsid w:val="00B63ED0"/>
    <w:rsid w:val="00BF1EF8"/>
    <w:rsid w:val="00D71861"/>
    <w:rsid w:val="00D82F9F"/>
    <w:rsid w:val="00E24C95"/>
    <w:rsid w:val="00E476C7"/>
    <w:rsid w:val="00EE347D"/>
    <w:rsid w:val="00EE5351"/>
    <w:rsid w:val="00EE5C7E"/>
    <w:rsid w:val="00EF0C43"/>
    <w:rsid w:val="00FB11E3"/>
    <w:rsid w:val="00FF7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0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95095"/>
  </w:style>
  <w:style w:type="paragraph" w:styleId="Encabezado">
    <w:name w:val="header"/>
    <w:basedOn w:val="Normal"/>
    <w:link w:val="EncabezadoCar"/>
    <w:uiPriority w:val="99"/>
    <w:unhideWhenUsed/>
    <w:rsid w:val="00765D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DB2"/>
  </w:style>
  <w:style w:type="paragraph" w:styleId="Piedepgina">
    <w:name w:val="footer"/>
    <w:basedOn w:val="Normal"/>
    <w:link w:val="PiedepginaCar"/>
    <w:uiPriority w:val="99"/>
    <w:unhideWhenUsed/>
    <w:rsid w:val="0076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DB2"/>
  </w:style>
  <w:style w:type="paragraph" w:styleId="Textodeglobo">
    <w:name w:val="Balloon Text"/>
    <w:basedOn w:val="Normal"/>
    <w:link w:val="TextodegloboCar"/>
    <w:uiPriority w:val="99"/>
    <w:semiHidden/>
    <w:unhideWhenUsed/>
    <w:rsid w:val="00EE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3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09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tab-span">
    <w:name w:val="apple-tab-span"/>
    <w:basedOn w:val="Fuentedeprrafopredeter"/>
    <w:rsid w:val="00A95095"/>
  </w:style>
  <w:style w:type="paragraph" w:styleId="Encabezado">
    <w:name w:val="header"/>
    <w:basedOn w:val="Normal"/>
    <w:link w:val="EncabezadoCar"/>
    <w:uiPriority w:val="99"/>
    <w:unhideWhenUsed/>
    <w:rsid w:val="00765D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DB2"/>
  </w:style>
  <w:style w:type="paragraph" w:styleId="Piedepgina">
    <w:name w:val="footer"/>
    <w:basedOn w:val="Normal"/>
    <w:link w:val="PiedepginaCar"/>
    <w:uiPriority w:val="99"/>
    <w:unhideWhenUsed/>
    <w:rsid w:val="00765D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DB2"/>
  </w:style>
  <w:style w:type="paragraph" w:styleId="Textodeglobo">
    <w:name w:val="Balloon Text"/>
    <w:basedOn w:val="Normal"/>
    <w:link w:val="TextodegloboCar"/>
    <w:uiPriority w:val="99"/>
    <w:semiHidden/>
    <w:unhideWhenUsed/>
    <w:rsid w:val="00EE5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53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044703">
      <w:bodyDiv w:val="1"/>
      <w:marLeft w:val="0"/>
      <w:marRight w:val="0"/>
      <w:marTop w:val="0"/>
      <w:marBottom w:val="0"/>
      <w:divBdr>
        <w:top w:val="none" w:sz="0" w:space="0" w:color="auto"/>
        <w:left w:val="none" w:sz="0" w:space="0" w:color="auto"/>
        <w:bottom w:val="none" w:sz="0" w:space="0" w:color="auto"/>
        <w:right w:val="none" w:sz="0" w:space="0" w:color="auto"/>
      </w:divBdr>
    </w:div>
    <w:div w:id="427654289">
      <w:bodyDiv w:val="1"/>
      <w:marLeft w:val="0"/>
      <w:marRight w:val="0"/>
      <w:marTop w:val="0"/>
      <w:marBottom w:val="0"/>
      <w:divBdr>
        <w:top w:val="none" w:sz="0" w:space="0" w:color="auto"/>
        <w:left w:val="none" w:sz="0" w:space="0" w:color="auto"/>
        <w:bottom w:val="none" w:sz="0" w:space="0" w:color="auto"/>
        <w:right w:val="none" w:sz="0" w:space="0" w:color="auto"/>
      </w:divBdr>
    </w:div>
    <w:div w:id="1290666171">
      <w:bodyDiv w:val="1"/>
      <w:marLeft w:val="0"/>
      <w:marRight w:val="0"/>
      <w:marTop w:val="0"/>
      <w:marBottom w:val="0"/>
      <w:divBdr>
        <w:top w:val="none" w:sz="0" w:space="0" w:color="auto"/>
        <w:left w:val="none" w:sz="0" w:space="0" w:color="auto"/>
        <w:bottom w:val="none" w:sz="0" w:space="0" w:color="auto"/>
        <w:right w:val="none" w:sz="0" w:space="0" w:color="auto"/>
      </w:divBdr>
    </w:div>
    <w:div w:id="1431268514">
      <w:bodyDiv w:val="1"/>
      <w:marLeft w:val="0"/>
      <w:marRight w:val="0"/>
      <w:marTop w:val="0"/>
      <w:marBottom w:val="0"/>
      <w:divBdr>
        <w:top w:val="none" w:sz="0" w:space="0" w:color="auto"/>
        <w:left w:val="none" w:sz="0" w:space="0" w:color="auto"/>
        <w:bottom w:val="none" w:sz="0" w:space="0" w:color="auto"/>
        <w:right w:val="none" w:sz="0" w:space="0" w:color="auto"/>
      </w:divBdr>
    </w:div>
    <w:div w:id="14463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Documento_de_Microsoft_Word_97-20031.doc"/></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1892</Words>
  <Characters>10412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24</cp:revision>
  <cp:lastPrinted>2015-03-09T18:55:00Z</cp:lastPrinted>
  <dcterms:created xsi:type="dcterms:W3CDTF">2015-03-09T15:49:00Z</dcterms:created>
  <dcterms:modified xsi:type="dcterms:W3CDTF">2015-03-09T19:23:00Z</dcterms:modified>
</cp:coreProperties>
</file>