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39CE59" w14:textId="77777777" w:rsidR="005D2877" w:rsidRPr="005D2877" w:rsidRDefault="005D2877" w:rsidP="005D2877">
      <w:pPr>
        <w:shd w:val="clear" w:color="auto" w:fill="FFFFFF"/>
        <w:spacing w:before="100" w:beforeAutospacing="1" w:after="240"/>
        <w:jc w:val="center"/>
        <w:rPr>
          <w:rFonts w:ascii="Lucida Grande" w:hAnsi="Lucida Grande" w:cs="Lucida Grande"/>
          <w:color w:val="333333"/>
          <w:sz w:val="19"/>
          <w:szCs w:val="19"/>
          <w:lang w:eastAsia="es-ES_tradnl"/>
        </w:rPr>
      </w:pPr>
      <w:r w:rsidRPr="005D2877">
        <w:rPr>
          <w:rFonts w:ascii="Lucida Grande" w:hAnsi="Lucida Grande" w:cs="Lucida Grande"/>
          <w:color w:val="333333"/>
          <w:sz w:val="19"/>
          <w:szCs w:val="19"/>
          <w:lang w:eastAsia="es-ES_tradnl"/>
        </w:rPr>
        <w:drawing>
          <wp:inline distT="0" distB="0" distL="0" distR="0" wp14:anchorId="1C6E7EFB" wp14:editId="560A269E">
            <wp:extent cx="1889225" cy="188922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93268" cy="1893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3ADF58A" w14:textId="77777777" w:rsidR="005D2877" w:rsidRPr="005D2877" w:rsidRDefault="005D2877" w:rsidP="005D2877">
      <w:pPr>
        <w:shd w:val="clear" w:color="auto" w:fill="00B050"/>
        <w:spacing w:before="100" w:beforeAutospacing="1" w:after="240"/>
        <w:jc w:val="center"/>
        <w:rPr>
          <w:rFonts w:ascii="Lucida Grande" w:hAnsi="Lucida Grande" w:cs="Lucida Grande"/>
          <w:color w:val="333333"/>
          <w:sz w:val="19"/>
          <w:szCs w:val="19"/>
          <w:lang w:eastAsia="es-ES_tradnl"/>
        </w:rPr>
      </w:pPr>
      <w:r w:rsidRPr="005D2877">
        <w:rPr>
          <w:rFonts w:ascii="Franklin Gothic Medium" w:hAnsi="Franklin Gothic Medium" w:cs="Lucida Grande"/>
          <w:color w:val="FFFFFF"/>
          <w:sz w:val="32"/>
          <w:szCs w:val="32"/>
          <w:lang w:eastAsia="es-ES_tradnl"/>
        </w:rPr>
        <w:t>REGIONAL CENTRAL CHACO</w:t>
      </w:r>
    </w:p>
    <w:p w14:paraId="33B1745E" w14:textId="77777777" w:rsidR="005D2877" w:rsidRPr="005D2877" w:rsidRDefault="005D2877" w:rsidP="005D2877">
      <w:pPr>
        <w:shd w:val="clear" w:color="auto" w:fill="FFFFFF"/>
        <w:spacing w:before="100" w:beforeAutospacing="1" w:after="240"/>
        <w:rPr>
          <w:rFonts w:ascii="Times New Roman" w:hAnsi="Times New Roman" w:cs="Times New Roman"/>
          <w:color w:val="333333"/>
          <w:sz w:val="19"/>
          <w:szCs w:val="19"/>
          <w:lang w:eastAsia="es-ES_tradnl"/>
        </w:rPr>
      </w:pPr>
      <w:r w:rsidRPr="005D2877">
        <w:rPr>
          <w:rFonts w:ascii="Times New Roman" w:hAnsi="Times New Roman" w:cs="Times New Roman"/>
          <w:b/>
          <w:bCs/>
          <w:color w:val="6AA84F"/>
          <w:sz w:val="36"/>
          <w:szCs w:val="36"/>
          <w:lang w:eastAsia="es-ES_tradnl"/>
        </w:rPr>
        <w:t>Estimados Consocios, </w:t>
      </w:r>
    </w:p>
    <w:p w14:paraId="39CA0DB2" w14:textId="77777777" w:rsidR="005D2877" w:rsidRPr="005D2877" w:rsidRDefault="005D2877" w:rsidP="005D2877">
      <w:pPr>
        <w:shd w:val="clear" w:color="auto" w:fill="FFFFFF"/>
        <w:rPr>
          <w:rFonts w:ascii="Lucida Grande" w:eastAsia="Times New Roman" w:hAnsi="Lucida Grande" w:cs="Lucida Grande"/>
          <w:color w:val="333333"/>
          <w:sz w:val="17"/>
          <w:szCs w:val="17"/>
          <w:lang w:eastAsia="es-ES_tradnl"/>
        </w:rPr>
      </w:pPr>
      <w:r w:rsidRPr="005D2877">
        <w:rPr>
          <w:rFonts w:ascii="Lucida Grande" w:eastAsia="Times New Roman" w:hAnsi="Lucida Grande" w:cs="Lucida Grande"/>
          <w:b/>
          <w:bCs/>
          <w:color w:val="6AA84F"/>
          <w:sz w:val="27"/>
          <w:szCs w:val="27"/>
          <w:lang w:eastAsia="es-ES_tradnl"/>
        </w:rPr>
        <w:t>Nos parece de suma importancia compartir la siguiente información con Uds.</w:t>
      </w:r>
    </w:p>
    <w:p w14:paraId="177C2D73" w14:textId="77777777" w:rsidR="005D2877" w:rsidRPr="005D2877" w:rsidRDefault="005D2877" w:rsidP="005D2877">
      <w:pPr>
        <w:shd w:val="clear" w:color="auto" w:fill="FFFFFF"/>
        <w:rPr>
          <w:rFonts w:ascii="Lucida Grande" w:eastAsia="Times New Roman" w:hAnsi="Lucida Grande" w:cs="Lucida Grande"/>
          <w:color w:val="333333"/>
          <w:sz w:val="17"/>
          <w:szCs w:val="17"/>
          <w:lang w:eastAsia="es-ES_tradnl"/>
        </w:rPr>
      </w:pPr>
    </w:p>
    <w:p w14:paraId="11E848B5" w14:textId="77777777" w:rsidR="005D2877" w:rsidRPr="005D2877" w:rsidRDefault="005D2877" w:rsidP="005D2877">
      <w:pPr>
        <w:shd w:val="clear" w:color="auto" w:fill="FFFFFF"/>
        <w:rPr>
          <w:rFonts w:ascii="Lucida Grande" w:eastAsia="Times New Roman" w:hAnsi="Lucida Grande" w:cs="Lucida Grande"/>
          <w:color w:val="333333"/>
          <w:sz w:val="17"/>
          <w:szCs w:val="17"/>
          <w:lang w:eastAsia="es-ES_tradnl"/>
        </w:rPr>
      </w:pPr>
    </w:p>
    <w:p w14:paraId="1739F683" w14:textId="77777777" w:rsidR="005D2877" w:rsidRPr="005D2877" w:rsidRDefault="005D2877" w:rsidP="005D2877">
      <w:pPr>
        <w:shd w:val="clear" w:color="auto" w:fill="FFFFFF"/>
        <w:spacing w:before="100" w:beforeAutospacing="1" w:after="240"/>
        <w:rPr>
          <w:rFonts w:ascii="Times New Roman" w:hAnsi="Times New Roman" w:cs="Times New Roman"/>
          <w:color w:val="333333"/>
          <w:sz w:val="36"/>
          <w:szCs w:val="36"/>
          <w:lang w:eastAsia="es-ES_tradnl"/>
        </w:rPr>
      </w:pPr>
      <w:r w:rsidRPr="005D2877">
        <w:rPr>
          <w:rFonts w:ascii="Times New Roman" w:hAnsi="Times New Roman" w:cs="Times New Roman"/>
          <w:b/>
          <w:bCs/>
          <w:color w:val="6AA84F"/>
          <w:sz w:val="36"/>
          <w:szCs w:val="36"/>
          <w:lang w:eastAsia="es-ES_tradnl"/>
        </w:rPr>
        <w:t>Vacunación contra la BRUCELOSIS</w:t>
      </w:r>
    </w:p>
    <w:p w14:paraId="25B2C041" w14:textId="77777777" w:rsidR="005D2877" w:rsidRPr="005D2877" w:rsidRDefault="005D2877" w:rsidP="005D2877">
      <w:pPr>
        <w:shd w:val="clear" w:color="auto" w:fill="FFFFFF"/>
        <w:rPr>
          <w:rFonts w:ascii="Lucida Grande" w:eastAsia="Times New Roman" w:hAnsi="Lucida Grande" w:cs="Lucida Grande"/>
          <w:color w:val="333333"/>
          <w:sz w:val="17"/>
          <w:szCs w:val="17"/>
          <w:lang w:eastAsia="es-ES_tradnl"/>
        </w:rPr>
      </w:pPr>
      <w:r w:rsidRPr="005D2877">
        <w:rPr>
          <w:rFonts w:ascii="Lucida Grande" w:eastAsia="Times New Roman" w:hAnsi="Lucida Grande" w:cs="Lucida Grande"/>
          <w:b/>
          <w:bCs/>
          <w:color w:val="6AA84F"/>
          <w:sz w:val="27"/>
          <w:szCs w:val="27"/>
          <w:lang w:eastAsia="es-ES_tradnl"/>
        </w:rPr>
        <w:br/>
        <w:t>Datos a tener en cuenta</w:t>
      </w:r>
      <w:r w:rsidRPr="005D2877">
        <w:rPr>
          <w:rFonts w:ascii="Lucida Grande" w:eastAsia="Times New Roman" w:hAnsi="Lucida Grande" w:cs="Lucida Grande"/>
          <w:b/>
          <w:bCs/>
          <w:color w:val="6AA84F"/>
          <w:sz w:val="27"/>
          <w:szCs w:val="27"/>
          <w:lang w:eastAsia="es-ES_tradnl"/>
        </w:rPr>
        <w:br/>
      </w:r>
      <w:r w:rsidRPr="005D2877">
        <w:rPr>
          <w:rFonts w:ascii="Lucida Grande" w:eastAsia="Times New Roman" w:hAnsi="Lucida Grande" w:cs="Lucida Grande"/>
          <w:b/>
          <w:bCs/>
          <w:color w:val="6AA84F"/>
          <w:sz w:val="27"/>
          <w:szCs w:val="27"/>
          <w:lang w:eastAsia="es-ES_tradnl"/>
        </w:rPr>
        <w:br/>
        <w:t>Según la resolución N° 1093 de SENACSA con fecha 7 de julio de 2017, la vacunación contra la Brucelosis debe ser sistemática y obligatoria de las hembras bovinas en el marco de los procedimientos establecidos para la vacunación sistemática de la Fiebre Aftosa como sigue:</w:t>
      </w:r>
      <w:r w:rsidRPr="005D2877">
        <w:rPr>
          <w:rFonts w:ascii="Lucida Grande" w:eastAsia="Times New Roman" w:hAnsi="Lucida Grande" w:cs="Lucida Grande"/>
          <w:b/>
          <w:bCs/>
          <w:color w:val="6AA84F"/>
          <w:sz w:val="27"/>
          <w:szCs w:val="27"/>
          <w:lang w:eastAsia="es-ES_tradnl"/>
        </w:rPr>
        <w:br/>
        <w:t xml:space="preserve">▪ Vacunación de terneras (hembras de entre 3 a 8 meses de edad) con Cepa B 19 en el primer período de vacunación </w:t>
      </w:r>
      <w:proofErr w:type="spellStart"/>
      <w:r w:rsidRPr="005D2877">
        <w:rPr>
          <w:rFonts w:ascii="Lucida Grande" w:eastAsia="Times New Roman" w:hAnsi="Lucida Grande" w:cs="Lucida Grande"/>
          <w:b/>
          <w:bCs/>
          <w:color w:val="6AA84F"/>
          <w:sz w:val="27"/>
          <w:szCs w:val="27"/>
          <w:lang w:eastAsia="es-ES_tradnl"/>
        </w:rPr>
        <w:t>antiaftosa</w:t>
      </w:r>
      <w:proofErr w:type="spellEnd"/>
      <w:r w:rsidRPr="005D2877">
        <w:rPr>
          <w:rFonts w:ascii="Lucida Grande" w:eastAsia="Times New Roman" w:hAnsi="Lucida Grande" w:cs="Lucida Grande"/>
          <w:b/>
          <w:bCs/>
          <w:color w:val="6AA84F"/>
          <w:sz w:val="27"/>
          <w:szCs w:val="27"/>
          <w:lang w:eastAsia="es-ES_tradnl"/>
        </w:rPr>
        <w:t xml:space="preserve"> (Enero Febrero de cada año)</w:t>
      </w:r>
      <w:r w:rsidRPr="005D2877">
        <w:rPr>
          <w:rFonts w:ascii="MingLiU" w:eastAsia="MingLiU" w:hAnsi="MingLiU" w:cs="MingLiU"/>
          <w:b/>
          <w:bCs/>
          <w:color w:val="6AA84F"/>
          <w:sz w:val="27"/>
          <w:szCs w:val="27"/>
          <w:lang w:eastAsia="es-ES_tradnl"/>
        </w:rPr>
        <w:br/>
      </w:r>
      <w:r w:rsidRPr="005D2877">
        <w:rPr>
          <w:rFonts w:ascii="Lucida Grande" w:eastAsia="Times New Roman" w:hAnsi="Lucida Grande" w:cs="Lucida Grande"/>
          <w:b/>
          <w:bCs/>
          <w:color w:val="6AA84F"/>
          <w:sz w:val="27"/>
          <w:szCs w:val="27"/>
          <w:lang w:eastAsia="es-ES_tradnl"/>
        </w:rPr>
        <w:t xml:space="preserve">▪ Vacunación de las </w:t>
      </w:r>
      <w:proofErr w:type="spellStart"/>
      <w:r w:rsidRPr="005D2877">
        <w:rPr>
          <w:rFonts w:ascii="Lucida Grande" w:eastAsia="Times New Roman" w:hAnsi="Lucida Grande" w:cs="Lucida Grande"/>
          <w:b/>
          <w:bCs/>
          <w:color w:val="6AA84F"/>
          <w:sz w:val="27"/>
          <w:szCs w:val="27"/>
          <w:lang w:eastAsia="es-ES_tradnl"/>
        </w:rPr>
        <w:t>desmamantes</w:t>
      </w:r>
      <w:proofErr w:type="spellEnd"/>
      <w:r w:rsidRPr="005D2877">
        <w:rPr>
          <w:rFonts w:ascii="Lucida Grande" w:eastAsia="Times New Roman" w:hAnsi="Lucida Grande" w:cs="Lucida Grande"/>
          <w:b/>
          <w:bCs/>
          <w:color w:val="6AA84F"/>
          <w:sz w:val="27"/>
          <w:szCs w:val="27"/>
          <w:lang w:eastAsia="es-ES_tradnl"/>
        </w:rPr>
        <w:t xml:space="preserve"> hembras con Cepa RB 51 en el tercer período de vacunación </w:t>
      </w:r>
      <w:proofErr w:type="spellStart"/>
      <w:r w:rsidRPr="005D2877">
        <w:rPr>
          <w:rFonts w:ascii="Lucida Grande" w:eastAsia="Times New Roman" w:hAnsi="Lucida Grande" w:cs="Lucida Grande"/>
          <w:b/>
          <w:bCs/>
          <w:color w:val="6AA84F"/>
          <w:sz w:val="27"/>
          <w:szCs w:val="27"/>
          <w:lang w:eastAsia="es-ES_tradnl"/>
        </w:rPr>
        <w:t>antiaftosa</w:t>
      </w:r>
      <w:proofErr w:type="spellEnd"/>
      <w:r w:rsidRPr="005D2877">
        <w:rPr>
          <w:rFonts w:ascii="Lucida Grande" w:eastAsia="Times New Roman" w:hAnsi="Lucida Grande" w:cs="Lucida Grande"/>
          <w:b/>
          <w:bCs/>
          <w:color w:val="6AA84F"/>
          <w:sz w:val="27"/>
          <w:szCs w:val="27"/>
          <w:lang w:eastAsia="es-ES_tradnl"/>
        </w:rPr>
        <w:t xml:space="preserve"> (Julio Agosto de cada año)</w:t>
      </w:r>
      <w:r w:rsidRPr="005D2877">
        <w:rPr>
          <w:rFonts w:ascii="MingLiU" w:eastAsia="MingLiU" w:hAnsi="MingLiU" w:cs="MingLiU"/>
          <w:b/>
          <w:bCs/>
          <w:color w:val="6AA84F"/>
          <w:sz w:val="27"/>
          <w:szCs w:val="27"/>
          <w:lang w:eastAsia="es-ES_tradnl"/>
        </w:rPr>
        <w:br/>
      </w:r>
      <w:r w:rsidRPr="005D2877">
        <w:rPr>
          <w:rFonts w:ascii="MingLiU" w:eastAsia="MingLiU" w:hAnsi="MingLiU" w:cs="MingLiU"/>
          <w:b/>
          <w:bCs/>
          <w:color w:val="6AA84F"/>
          <w:sz w:val="27"/>
          <w:szCs w:val="27"/>
          <w:lang w:eastAsia="es-ES_tradnl"/>
        </w:rPr>
        <w:br/>
      </w:r>
      <w:r w:rsidRPr="005D2877">
        <w:rPr>
          <w:rFonts w:ascii="Lucida Grande" w:eastAsia="Times New Roman" w:hAnsi="Lucida Grande" w:cs="Lucida Grande"/>
          <w:b/>
          <w:bCs/>
          <w:color w:val="6AA84F"/>
          <w:sz w:val="27"/>
          <w:szCs w:val="27"/>
          <w:lang w:eastAsia="es-ES_tradnl"/>
        </w:rPr>
        <w:t>Es importante saber que la brucelosis genera</w:t>
      </w:r>
      <w:r w:rsidRPr="005D2877">
        <w:rPr>
          <w:rFonts w:ascii="MingLiU" w:eastAsia="MingLiU" w:hAnsi="MingLiU" w:cs="MingLiU"/>
          <w:b/>
          <w:bCs/>
          <w:color w:val="6AA84F"/>
          <w:sz w:val="27"/>
          <w:szCs w:val="27"/>
          <w:lang w:eastAsia="es-ES_tradnl"/>
        </w:rPr>
        <w:br/>
      </w:r>
      <w:r w:rsidRPr="005D2877">
        <w:rPr>
          <w:rFonts w:ascii="Lucida Grande" w:eastAsia="Times New Roman" w:hAnsi="Lucida Grande" w:cs="Lucida Grande"/>
          <w:b/>
          <w:bCs/>
          <w:color w:val="6AA84F"/>
          <w:sz w:val="27"/>
          <w:szCs w:val="27"/>
          <w:lang w:eastAsia="es-ES_tradnl"/>
        </w:rPr>
        <w:t>- Un 15% de incidencia de abortos en vaquillas y vacas infectadas;</w:t>
      </w:r>
      <w:r w:rsidRPr="005D2877">
        <w:rPr>
          <w:rFonts w:ascii="MingLiU" w:eastAsia="MingLiU" w:hAnsi="MingLiU" w:cs="MingLiU"/>
          <w:b/>
          <w:bCs/>
          <w:color w:val="6AA84F"/>
          <w:sz w:val="27"/>
          <w:szCs w:val="27"/>
          <w:lang w:eastAsia="es-ES_tradnl"/>
        </w:rPr>
        <w:br/>
      </w:r>
      <w:r w:rsidRPr="005D2877">
        <w:rPr>
          <w:rFonts w:ascii="Lucida Grande" w:eastAsia="Times New Roman" w:hAnsi="Lucida Grande" w:cs="Lucida Grande"/>
          <w:b/>
          <w:bCs/>
          <w:color w:val="6AA84F"/>
          <w:sz w:val="27"/>
          <w:szCs w:val="27"/>
          <w:lang w:eastAsia="es-ES_tradnl"/>
        </w:rPr>
        <w:t>- Un promedio de 2 meses de infertilidad temporal para cada vaca y ternera infectadas, (considerando que el 20% de las vacas abortadas se vuelven estériles).</w:t>
      </w:r>
      <w:r w:rsidRPr="005D2877">
        <w:rPr>
          <w:rFonts w:ascii="MingLiU" w:eastAsia="MingLiU" w:hAnsi="MingLiU" w:cs="MingLiU"/>
          <w:b/>
          <w:bCs/>
          <w:color w:val="6AA84F"/>
          <w:sz w:val="27"/>
          <w:szCs w:val="27"/>
          <w:lang w:eastAsia="es-ES_tradnl"/>
        </w:rPr>
        <w:br/>
      </w:r>
      <w:r w:rsidRPr="005D2877">
        <w:rPr>
          <w:rFonts w:ascii="Lucida Grande" w:eastAsia="Times New Roman" w:hAnsi="Lucida Grande" w:cs="Lucida Grande"/>
          <w:b/>
          <w:bCs/>
          <w:color w:val="6AA84F"/>
          <w:sz w:val="27"/>
          <w:szCs w:val="27"/>
          <w:lang w:eastAsia="es-ES_tradnl"/>
        </w:rPr>
        <w:t>- Una tasa de incidencia de mortalidad perinatal del 10% para los terneros nacidos de vacas o vaquillas infectadas;</w:t>
      </w:r>
      <w:r w:rsidRPr="005D2877">
        <w:rPr>
          <w:rFonts w:ascii="MingLiU" w:eastAsia="MingLiU" w:hAnsi="MingLiU" w:cs="MingLiU"/>
          <w:b/>
          <w:bCs/>
          <w:color w:val="6AA84F"/>
          <w:sz w:val="27"/>
          <w:szCs w:val="27"/>
          <w:lang w:eastAsia="es-ES_tradnl"/>
        </w:rPr>
        <w:br/>
      </w:r>
      <w:r w:rsidRPr="005D2877">
        <w:rPr>
          <w:rFonts w:ascii="Lucida Grande" w:eastAsia="Times New Roman" w:hAnsi="Lucida Grande" w:cs="Lucida Grande"/>
          <w:b/>
          <w:bCs/>
          <w:color w:val="6AA84F"/>
          <w:sz w:val="27"/>
          <w:szCs w:val="27"/>
          <w:lang w:eastAsia="es-ES_tradnl"/>
        </w:rPr>
        <w:t>- Un 15% de pérdida de la producción total de vacas infectadas;</w:t>
      </w:r>
      <w:r w:rsidRPr="005D2877">
        <w:rPr>
          <w:rFonts w:ascii="MingLiU" w:eastAsia="MingLiU" w:hAnsi="MingLiU" w:cs="MingLiU"/>
          <w:b/>
          <w:bCs/>
          <w:color w:val="6AA84F"/>
          <w:sz w:val="27"/>
          <w:szCs w:val="27"/>
          <w:lang w:eastAsia="es-ES_tradnl"/>
        </w:rPr>
        <w:br/>
      </w:r>
      <w:r w:rsidRPr="005D2877">
        <w:rPr>
          <w:rFonts w:ascii="Lucida Grande" w:eastAsia="Times New Roman" w:hAnsi="Lucida Grande" w:cs="Lucida Grande"/>
          <w:b/>
          <w:bCs/>
          <w:color w:val="6AA84F"/>
          <w:sz w:val="27"/>
          <w:szCs w:val="27"/>
          <w:lang w:eastAsia="es-ES_tradnl"/>
        </w:rPr>
        <w:t>- Un 5% de pérdida en la producción de carne por vacas infectadas;</w:t>
      </w:r>
      <w:r w:rsidRPr="005D2877">
        <w:rPr>
          <w:rFonts w:ascii="MingLiU" w:eastAsia="MingLiU" w:hAnsi="MingLiU" w:cs="MingLiU"/>
          <w:b/>
          <w:bCs/>
          <w:color w:val="6AA84F"/>
          <w:sz w:val="27"/>
          <w:szCs w:val="27"/>
          <w:lang w:eastAsia="es-ES_tradnl"/>
        </w:rPr>
        <w:br/>
      </w:r>
      <w:r w:rsidRPr="005D2877">
        <w:rPr>
          <w:rFonts w:ascii="Lucida Grande" w:eastAsia="Times New Roman" w:hAnsi="Lucida Grande" w:cs="Lucida Grande"/>
          <w:b/>
          <w:bCs/>
          <w:color w:val="6AA84F"/>
          <w:sz w:val="27"/>
          <w:szCs w:val="27"/>
          <w:lang w:eastAsia="es-ES_tradnl"/>
        </w:rPr>
        <w:t>- Un 1% de riesgo de mortalidad para vacas infectadas que abortaron (es decir, 0,15% de vacas y vaquillas infectadas);</w:t>
      </w:r>
      <w:r w:rsidRPr="005D2877">
        <w:rPr>
          <w:rFonts w:ascii="MingLiU" w:eastAsia="MingLiU" w:hAnsi="MingLiU" w:cs="MingLiU"/>
          <w:b/>
          <w:bCs/>
          <w:color w:val="6AA84F"/>
          <w:sz w:val="27"/>
          <w:szCs w:val="27"/>
          <w:lang w:eastAsia="es-ES_tradnl"/>
        </w:rPr>
        <w:br/>
      </w:r>
      <w:r w:rsidRPr="005D2877">
        <w:rPr>
          <w:rFonts w:ascii="Lucida Grande" w:eastAsia="Times New Roman" w:hAnsi="Lucida Grande" w:cs="Lucida Grande"/>
          <w:b/>
          <w:bCs/>
          <w:color w:val="6AA84F"/>
          <w:sz w:val="27"/>
          <w:szCs w:val="27"/>
          <w:lang w:eastAsia="es-ES_tradnl"/>
        </w:rPr>
        <w:t>- Un aumento de la tasa de reemplazo correspondiente al 15% de las vacas y vaquillas infectadas</w:t>
      </w:r>
      <w:r w:rsidRPr="005D2877">
        <w:rPr>
          <w:rFonts w:ascii="Lucida Grande" w:eastAsia="Times New Roman" w:hAnsi="Lucida Grande" w:cs="Lucida Grande"/>
          <w:b/>
          <w:bCs/>
          <w:color w:val="6AA84F"/>
          <w:sz w:val="27"/>
          <w:szCs w:val="27"/>
          <w:lang w:eastAsia="es-ES_tradnl"/>
        </w:rPr>
        <w:br/>
        <w:t xml:space="preserve">- Costos de reposición de toros infectados, considerando aproximadamente la mitad de la </w:t>
      </w:r>
      <w:proofErr w:type="spellStart"/>
      <w:r w:rsidRPr="005D2877">
        <w:rPr>
          <w:rFonts w:ascii="Lucida Grande" w:eastAsia="Times New Roman" w:hAnsi="Lucida Grande" w:cs="Lucida Grande"/>
          <w:b/>
          <w:bCs/>
          <w:color w:val="6AA84F"/>
          <w:sz w:val="27"/>
          <w:szCs w:val="27"/>
          <w:lang w:eastAsia="es-ES_tradnl"/>
        </w:rPr>
        <w:t>seroprevalencia</w:t>
      </w:r>
      <w:proofErr w:type="spellEnd"/>
      <w:r w:rsidRPr="005D2877">
        <w:rPr>
          <w:rFonts w:ascii="Lucida Grande" w:eastAsia="Times New Roman" w:hAnsi="Lucida Grande" w:cs="Lucida Grande"/>
          <w:b/>
          <w:bCs/>
          <w:color w:val="6AA84F"/>
          <w:sz w:val="27"/>
          <w:szCs w:val="27"/>
          <w:lang w:eastAsia="es-ES_tradnl"/>
        </w:rPr>
        <w:t xml:space="preserve"> de vaquillas y </w:t>
      </w:r>
      <w:r w:rsidRPr="005D2877">
        <w:rPr>
          <w:rFonts w:ascii="Lucida Grande" w:eastAsia="Times New Roman" w:hAnsi="Lucida Grande" w:cs="Lucida Grande"/>
          <w:b/>
          <w:bCs/>
          <w:color w:val="6AA84F"/>
          <w:sz w:val="27"/>
          <w:szCs w:val="27"/>
          <w:lang w:eastAsia="es-ES_tradnl"/>
        </w:rPr>
        <w:lastRenderedPageBreak/>
        <w:t>vacas</w:t>
      </w:r>
      <w:r w:rsidRPr="005D2877">
        <w:rPr>
          <w:rFonts w:ascii="MingLiU" w:eastAsia="MingLiU" w:hAnsi="MingLiU" w:cs="MingLiU"/>
          <w:b/>
          <w:bCs/>
          <w:color w:val="6AA84F"/>
          <w:sz w:val="27"/>
          <w:szCs w:val="27"/>
          <w:lang w:eastAsia="es-ES_tradnl"/>
        </w:rPr>
        <w:br/>
      </w:r>
      <w:r w:rsidRPr="005D2877">
        <w:rPr>
          <w:rFonts w:ascii="MingLiU" w:eastAsia="MingLiU" w:hAnsi="MingLiU" w:cs="MingLiU"/>
          <w:b/>
          <w:bCs/>
          <w:color w:val="6AA84F"/>
          <w:sz w:val="27"/>
          <w:szCs w:val="27"/>
          <w:lang w:eastAsia="es-ES_tradnl"/>
        </w:rPr>
        <w:br/>
      </w:r>
      <w:r w:rsidRPr="005D2877">
        <w:rPr>
          <w:rFonts w:ascii="Lucida Grande" w:eastAsia="Times New Roman" w:hAnsi="Lucida Grande" w:cs="Lucida Grande"/>
          <w:b/>
          <w:bCs/>
          <w:color w:val="6AA84F"/>
          <w:sz w:val="27"/>
          <w:szCs w:val="27"/>
          <w:lang w:eastAsia="es-ES_tradnl"/>
        </w:rPr>
        <w:t>Materiales a ser utilizados para la Vacunación</w:t>
      </w:r>
      <w:r w:rsidRPr="005D2877">
        <w:rPr>
          <w:rFonts w:ascii="MingLiU" w:eastAsia="MingLiU" w:hAnsi="MingLiU" w:cs="MingLiU"/>
          <w:b/>
          <w:bCs/>
          <w:color w:val="6AA84F"/>
          <w:sz w:val="27"/>
          <w:szCs w:val="27"/>
          <w:lang w:eastAsia="es-ES_tradnl"/>
        </w:rPr>
        <w:br/>
      </w:r>
      <w:r w:rsidRPr="005D2877">
        <w:rPr>
          <w:rFonts w:ascii="Lucida Grande" w:eastAsia="Times New Roman" w:hAnsi="Lucida Grande" w:cs="Lucida Grande"/>
          <w:b/>
          <w:bCs/>
          <w:color w:val="6AA84F"/>
          <w:sz w:val="27"/>
          <w:szCs w:val="27"/>
          <w:lang w:eastAsia="es-ES_tradnl"/>
        </w:rPr>
        <w:t xml:space="preserve">- Jeringa tipo pistola de uso exclusivo para la vacunación </w:t>
      </w:r>
      <w:proofErr w:type="spellStart"/>
      <w:r w:rsidRPr="005D2877">
        <w:rPr>
          <w:rFonts w:ascii="Lucida Grande" w:eastAsia="Times New Roman" w:hAnsi="Lucida Grande" w:cs="Lucida Grande"/>
          <w:b/>
          <w:bCs/>
          <w:color w:val="6AA84F"/>
          <w:sz w:val="27"/>
          <w:szCs w:val="27"/>
          <w:lang w:eastAsia="es-ES_tradnl"/>
        </w:rPr>
        <w:t>antibrucelica</w:t>
      </w:r>
      <w:proofErr w:type="spellEnd"/>
      <w:r w:rsidRPr="005D2877">
        <w:rPr>
          <w:rFonts w:ascii="MingLiU" w:eastAsia="MingLiU" w:hAnsi="MingLiU" w:cs="MingLiU"/>
          <w:b/>
          <w:bCs/>
          <w:color w:val="6AA84F"/>
          <w:sz w:val="27"/>
          <w:szCs w:val="27"/>
          <w:lang w:eastAsia="es-ES_tradnl"/>
        </w:rPr>
        <w:br/>
      </w:r>
      <w:r w:rsidRPr="005D2877">
        <w:rPr>
          <w:rFonts w:ascii="Lucida Grande" w:eastAsia="Times New Roman" w:hAnsi="Lucida Grande" w:cs="Lucida Grande"/>
          <w:b/>
          <w:bCs/>
          <w:color w:val="6AA84F"/>
          <w:sz w:val="27"/>
          <w:szCs w:val="27"/>
          <w:lang w:eastAsia="es-ES_tradnl"/>
        </w:rPr>
        <w:t>- Agujas 10 x 15 o 15 x 15 mm</w:t>
      </w:r>
      <w:r w:rsidRPr="005D2877">
        <w:rPr>
          <w:rFonts w:ascii="Lucida Grande" w:eastAsia="Times New Roman" w:hAnsi="Lucida Grande" w:cs="Lucida Grande"/>
          <w:b/>
          <w:bCs/>
          <w:color w:val="6AA84F"/>
          <w:sz w:val="27"/>
          <w:szCs w:val="27"/>
          <w:lang w:eastAsia="es-ES_tradnl"/>
        </w:rPr>
        <w:br/>
        <w:t>- Vacuna adecuadamente conservada, acompañada del certificado de compra, expedido por la Casa Expendedora habilitada por el SENACSA.</w:t>
      </w:r>
      <w:r w:rsidRPr="005D2877">
        <w:rPr>
          <w:rFonts w:ascii="MingLiU" w:eastAsia="MingLiU" w:hAnsi="MingLiU" w:cs="MingLiU"/>
          <w:b/>
          <w:bCs/>
          <w:color w:val="6AA84F"/>
          <w:sz w:val="27"/>
          <w:szCs w:val="27"/>
          <w:lang w:eastAsia="es-ES_tradnl"/>
        </w:rPr>
        <w:br/>
      </w:r>
      <w:r w:rsidRPr="005D2877">
        <w:rPr>
          <w:rFonts w:ascii="Lucida Grande" w:eastAsia="Times New Roman" w:hAnsi="Lucida Grande" w:cs="Lucida Grande"/>
          <w:b/>
          <w:bCs/>
          <w:color w:val="6AA84F"/>
          <w:sz w:val="27"/>
          <w:szCs w:val="27"/>
          <w:lang w:eastAsia="es-ES_tradnl"/>
        </w:rPr>
        <w:t>- Marca de hierro con la identificación "V" MAYUSCULA con las siguientes dimensiones largo 6 cm, 3 mm de espesor con una abertura de 4 cm entre los extremos</w:t>
      </w:r>
      <w:r w:rsidRPr="005D2877">
        <w:rPr>
          <w:rFonts w:ascii="Lucida Grande" w:eastAsia="Times New Roman" w:hAnsi="Lucida Grande" w:cs="Lucida Grande"/>
          <w:b/>
          <w:bCs/>
          <w:color w:val="6AA84F"/>
          <w:sz w:val="27"/>
          <w:szCs w:val="27"/>
          <w:lang w:eastAsia="es-ES_tradnl"/>
        </w:rPr>
        <w:br/>
      </w:r>
      <w:r w:rsidRPr="005D2877">
        <w:rPr>
          <w:rFonts w:ascii="Lucida Grande" w:eastAsia="Times New Roman" w:hAnsi="Lucida Grande" w:cs="Lucida Grande"/>
          <w:b/>
          <w:bCs/>
          <w:color w:val="6AA84F"/>
          <w:sz w:val="27"/>
          <w:szCs w:val="27"/>
          <w:lang w:eastAsia="es-ES_tradnl"/>
        </w:rPr>
        <w:br/>
        <w:t>Manejo de la vacuna:</w:t>
      </w:r>
      <w:r w:rsidRPr="005D2877">
        <w:rPr>
          <w:rFonts w:ascii="Lucida Grande" w:eastAsia="Times New Roman" w:hAnsi="Lucida Grande" w:cs="Lucida Grande"/>
          <w:b/>
          <w:bCs/>
          <w:color w:val="6AA84F"/>
          <w:sz w:val="27"/>
          <w:szCs w:val="27"/>
          <w:lang w:eastAsia="es-ES_tradnl"/>
        </w:rPr>
        <w:br/>
        <w:t>- La vacuna debe ser mantenida en todo momento, a una temperatura de 2 a 8 grados.</w:t>
      </w:r>
      <w:r w:rsidRPr="005D2877">
        <w:rPr>
          <w:rFonts w:ascii="Lucida Grande" w:eastAsia="Times New Roman" w:hAnsi="Lucida Grande" w:cs="Lucida Grande"/>
          <w:b/>
          <w:bCs/>
          <w:color w:val="6AA84F"/>
          <w:sz w:val="27"/>
          <w:szCs w:val="27"/>
          <w:lang w:eastAsia="es-ES_tradnl"/>
        </w:rPr>
        <w:br/>
        <w:t>- La vacuna tiene una presentación de dos frascos, en una el disolvente y en otra el producto liofilizado, para la dilución de la vacuna el operador debe estar debidamente protegido con gafas, guantes y tapa bocas.</w:t>
      </w:r>
      <w:r w:rsidRPr="005D2877">
        <w:rPr>
          <w:rFonts w:ascii="MingLiU" w:eastAsia="MingLiU" w:hAnsi="MingLiU" w:cs="MingLiU"/>
          <w:b/>
          <w:bCs/>
          <w:color w:val="6AA84F"/>
          <w:sz w:val="27"/>
          <w:szCs w:val="27"/>
          <w:lang w:eastAsia="es-ES_tradnl"/>
        </w:rPr>
        <w:br/>
      </w:r>
      <w:r w:rsidRPr="005D2877">
        <w:rPr>
          <w:rFonts w:ascii="Lucida Grande" w:eastAsia="Times New Roman" w:hAnsi="Lucida Grande" w:cs="Lucida Grande"/>
          <w:b/>
          <w:bCs/>
          <w:color w:val="6AA84F"/>
          <w:sz w:val="27"/>
          <w:szCs w:val="27"/>
          <w:lang w:eastAsia="es-ES_tradnl"/>
        </w:rPr>
        <w:t>- Se deberá tener especial cuidado en no producir perdidas de vacuna al momento de retirar el aire de la jeringa.</w:t>
      </w:r>
      <w:r w:rsidRPr="005D2877">
        <w:rPr>
          <w:rFonts w:ascii="MingLiU" w:eastAsia="MingLiU" w:hAnsi="MingLiU" w:cs="MingLiU"/>
          <w:b/>
          <w:bCs/>
          <w:color w:val="6AA84F"/>
          <w:sz w:val="27"/>
          <w:szCs w:val="27"/>
          <w:lang w:eastAsia="es-ES_tradnl"/>
        </w:rPr>
        <w:br/>
      </w:r>
      <w:r w:rsidRPr="005D2877">
        <w:rPr>
          <w:rFonts w:ascii="Lucida Grande" w:eastAsia="Times New Roman" w:hAnsi="Lucida Grande" w:cs="Lucida Grande"/>
          <w:b/>
          <w:bCs/>
          <w:color w:val="6AA84F"/>
          <w:sz w:val="27"/>
          <w:szCs w:val="27"/>
          <w:lang w:eastAsia="es-ES_tradnl"/>
        </w:rPr>
        <w:t>- Una vez diluida o preparada la vacuna debe ser utilizada dentro de los 60 minutos (1 una Hora) y siempre la vacuna diluida debe ser protegida de la luz solar y mantenida en los equipos de conservación (conservadoras con hielo).</w:t>
      </w:r>
      <w:r w:rsidRPr="005D2877">
        <w:rPr>
          <w:rFonts w:ascii="MingLiU" w:eastAsia="MingLiU" w:hAnsi="MingLiU" w:cs="MingLiU"/>
          <w:b/>
          <w:bCs/>
          <w:color w:val="6AA84F"/>
          <w:sz w:val="27"/>
          <w:szCs w:val="27"/>
          <w:lang w:eastAsia="es-ES_tradnl"/>
        </w:rPr>
        <w:br/>
      </w:r>
      <w:r w:rsidRPr="005D2877">
        <w:rPr>
          <w:rFonts w:ascii="Lucida Grande" w:eastAsia="Times New Roman" w:hAnsi="Lucida Grande" w:cs="Lucida Grande"/>
          <w:b/>
          <w:bCs/>
          <w:color w:val="6AA84F"/>
          <w:sz w:val="27"/>
          <w:szCs w:val="27"/>
          <w:lang w:eastAsia="es-ES_tradnl"/>
        </w:rPr>
        <w:t>- Es importante verificar previamente el correcto funcionamiento de las jeringas</w:t>
      </w:r>
      <w:r w:rsidRPr="005D2877">
        <w:rPr>
          <w:rFonts w:ascii="Lucida Grande" w:eastAsia="Times New Roman" w:hAnsi="Lucida Grande" w:cs="Lucida Grande"/>
          <w:b/>
          <w:bCs/>
          <w:color w:val="6AA84F"/>
          <w:sz w:val="27"/>
          <w:szCs w:val="27"/>
          <w:lang w:eastAsia="es-ES_tradnl"/>
        </w:rPr>
        <w:br/>
        <w:t xml:space="preserve">- La dosis de la vacuna </w:t>
      </w:r>
      <w:proofErr w:type="spellStart"/>
      <w:r w:rsidRPr="005D2877">
        <w:rPr>
          <w:rFonts w:ascii="Lucida Grande" w:eastAsia="Times New Roman" w:hAnsi="Lucida Grande" w:cs="Lucida Grande"/>
          <w:b/>
          <w:bCs/>
          <w:color w:val="6AA84F"/>
          <w:sz w:val="27"/>
          <w:szCs w:val="27"/>
          <w:lang w:eastAsia="es-ES_tradnl"/>
        </w:rPr>
        <w:t>antibrucelica</w:t>
      </w:r>
      <w:proofErr w:type="spellEnd"/>
      <w:r w:rsidRPr="005D2877">
        <w:rPr>
          <w:rFonts w:ascii="Lucida Grande" w:eastAsia="Times New Roman" w:hAnsi="Lucida Grande" w:cs="Lucida Grande"/>
          <w:b/>
          <w:bCs/>
          <w:color w:val="6AA84F"/>
          <w:sz w:val="27"/>
          <w:szCs w:val="27"/>
          <w:lang w:eastAsia="es-ES_tradnl"/>
        </w:rPr>
        <w:t xml:space="preserve"> es de 2 ml. y se puede aplicar junto con la vacunación contra la Fiebre Aftosa</w:t>
      </w:r>
    </w:p>
    <w:p w14:paraId="55864E16" w14:textId="77777777" w:rsidR="0089531B" w:rsidRDefault="0089531B"/>
    <w:sectPr w:rsidR="0089531B" w:rsidSect="00D320CF">
      <w:pgSz w:w="12240" w:h="2016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Franklin Gothic Medium">
    <w:panose1 w:val="020B0603020102020204"/>
    <w:charset w:val="00"/>
    <w:family w:val="auto"/>
    <w:pitch w:val="variable"/>
    <w:sig w:usb0="00000287" w:usb1="00000000" w:usb2="00000000" w:usb3="00000000" w:csb0="0000009F" w:csb1="00000000"/>
  </w:font>
  <w:font w:name="MingLiU">
    <w:panose1 w:val="02020509000000000000"/>
    <w:charset w:val="88"/>
    <w:family w:val="auto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isplayBackgroundShape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877"/>
    <w:rsid w:val="005D2877"/>
    <w:rsid w:val="0089531B"/>
    <w:rsid w:val="00D3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BD1D4D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0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6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47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81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70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340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072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882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303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2620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893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53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54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70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146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32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643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789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41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2756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5647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1315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6013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04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98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8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56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491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08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457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213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8321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6110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4309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1774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9798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6569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5351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00399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5848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4871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tiff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445</Words>
  <Characters>2451</Characters>
  <Application>Microsoft Macintosh Word</Application>
  <DocSecurity>0</DocSecurity>
  <Lines>20</Lines>
  <Paragraphs>5</Paragraphs>
  <ScaleCrop>false</ScaleCrop>
  <LinksUpToDate>false</LinksUpToDate>
  <CharactersWithSpaces>2891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karlos@kanvaslab.com</cp:lastModifiedBy>
  <cp:revision>1</cp:revision>
  <dcterms:created xsi:type="dcterms:W3CDTF">2017-07-15T01:45:00Z</dcterms:created>
  <dcterms:modified xsi:type="dcterms:W3CDTF">2017-07-15T01:51:00Z</dcterms:modified>
</cp:coreProperties>
</file>